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8AD1A4" w14:textId="1E442136" w:rsidR="009E7B24" w:rsidRDefault="0081573F" w:rsidP="00B248CA">
      <w:pPr>
        <w:pStyle w:val="Title"/>
      </w:pPr>
      <w:r>
        <w:rPr>
          <w:spacing w:val="-1"/>
        </w:rPr>
        <w:t>I</w:t>
      </w:r>
      <w:r>
        <w:t>V</w:t>
      </w:r>
      <w:r>
        <w:rPr>
          <w:spacing w:val="-26"/>
        </w:rPr>
        <w:t xml:space="preserve"> </w:t>
      </w:r>
      <w:r w:rsidR="00DB146A">
        <w:t>Swinge</w:t>
      </w:r>
      <w:bookmarkStart w:id="0" w:name="_GoBack"/>
      <w:bookmarkEnd w:id="0"/>
      <w:r w:rsidR="00DB146A">
        <w:t>r</w:t>
      </w:r>
      <w:r w:rsidR="00417675">
        <w:t xml:space="preserve"> 2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77AB4627" w:rsidR="00AE2C92" w:rsidRDefault="00767F9C" w:rsidP="00651BE1">
      <w:pPr>
        <w:pStyle w:val="Subtitle"/>
        <w:rPr>
          <w:sz w:val="52"/>
          <w:szCs w:val="52"/>
        </w:rPr>
      </w:pPr>
      <w:r>
        <w:t xml:space="preserve">   </w:t>
      </w:r>
      <w:r w:rsidR="002D50E0">
        <w:rPr>
          <w:sz w:val="52"/>
          <w:szCs w:val="52"/>
        </w:rPr>
        <w:t>Hardware Scaling</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40625009" w:rsidR="00AE2C92" w:rsidRDefault="00D503FB" w:rsidP="004A09F8">
      <w:r>
        <w:t xml:space="preserve">Document </w:t>
      </w:r>
      <w:r w:rsidR="004A09F8">
        <w:t>Revision</w:t>
      </w:r>
      <w:r>
        <w:t>:</w:t>
      </w:r>
      <w:r w:rsidR="004A09F8">
        <w:t xml:space="preserve"> </w:t>
      </w:r>
      <w:proofErr w:type="gramStart"/>
      <w:r w:rsidR="002D50E0">
        <w:t>1</w:t>
      </w:r>
      <w:r w:rsidR="004A09F8">
        <w:t>.</w:t>
      </w:r>
      <w:r w:rsidR="00CC10DF">
        <w:t>0</w:t>
      </w:r>
      <w:r w:rsidR="002D50E0">
        <w:t>0</w:t>
      </w:r>
      <w:r w:rsidR="001C7229">
        <w:t xml:space="preserve">  (</w:t>
      </w:r>
      <w:proofErr w:type="gramEnd"/>
      <w:r w:rsidR="00B951B6">
        <w:t>03</w:t>
      </w:r>
      <w:r w:rsidR="002D50E0">
        <w:t>-</w:t>
      </w:r>
      <w:r w:rsidR="00B951B6">
        <w:t>Aug</w:t>
      </w:r>
      <w:r w:rsidR="00326701">
        <w:t>, 20</w:t>
      </w:r>
      <w:r w:rsidR="002D50E0">
        <w:t>20</w:t>
      </w:r>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0F03067A" w:rsidR="0006141E" w:rsidRDefault="009513FF" w:rsidP="0006141E">
            <w:r>
              <w:rPr>
                <w:noProof/>
              </w:rPr>
              <w:drawing>
                <wp:inline distT="0" distB="0" distL="0" distR="0" wp14:anchorId="720F7055" wp14:editId="7BA04896">
                  <wp:extent cx="6400800" cy="4454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18 at 5.28.08 PM.png"/>
                          <pic:cNvPicPr/>
                        </pic:nvPicPr>
                        <pic:blipFill>
                          <a:blip r:embed="rId9"/>
                          <a:stretch>
                            <a:fillRect/>
                          </a:stretch>
                        </pic:blipFill>
                        <pic:spPr>
                          <a:xfrm>
                            <a:off x="0" y="0"/>
                            <a:ext cx="6400800" cy="4454525"/>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0C14F1FF" w:rsidR="00417675" w:rsidRPr="00274C7A" w:rsidRDefault="00417675" w:rsidP="00417675">
      <w:pPr>
        <w:ind w:left="2894"/>
        <w:rPr>
          <w:szCs w:val="24"/>
        </w:rPr>
      </w:pPr>
      <w:r>
        <w:br w:type="page"/>
      </w:r>
      <w:r w:rsidR="00404331">
        <w:rPr>
          <w:szCs w:val="24"/>
        </w:rPr>
        <w:lastRenderedPageBreak/>
        <w:t xml:space="preserve">Copyright (C) </w:t>
      </w:r>
      <w:proofErr w:type="gramStart"/>
      <w:r w:rsidR="005E1F65">
        <w:rPr>
          <w:szCs w:val="24"/>
        </w:rPr>
        <w:t>20</w:t>
      </w:r>
      <w:r w:rsidR="002D50E0">
        <w:rPr>
          <w:szCs w:val="24"/>
        </w:rPr>
        <w:t>20</w:t>
      </w:r>
      <w:r w:rsidRPr="00274C7A">
        <w:rPr>
          <w:szCs w:val="24"/>
        </w:rPr>
        <w:t xml:space="preserve">  Chris</w:t>
      </w:r>
      <w:proofErr w:type="gramEnd"/>
      <w:r w:rsidRPr="00274C7A">
        <w:rPr>
          <w:szCs w:val="24"/>
        </w:rPr>
        <w:t xml:space="preserve"> Satterlee</w:t>
      </w:r>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3E5E41C6"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hyperlink r:id="rId10" w:history="1">
        <w:r w:rsidRPr="00274C7A">
          <w:rPr>
            <w:rStyle w:val="Hyperlink"/>
            <w:szCs w:val="24"/>
          </w:rPr>
          <w:t>http://www.tapr.org/OHL</w:t>
        </w:r>
      </w:hyperlink>
    </w:p>
    <w:p w14:paraId="1BD917D8" w14:textId="77777777" w:rsidR="00417675" w:rsidRPr="00274C7A" w:rsidRDefault="00417675" w:rsidP="00417675">
      <w:pPr>
        <w:ind w:left="90"/>
        <w:rPr>
          <w:szCs w:val="24"/>
        </w:rPr>
      </w:pPr>
    </w:p>
    <w:p w14:paraId="72746AEB" w14:textId="410E3128"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hyperlink r:id="rId11" w:history="1">
        <w:r w:rsidRPr="00274C7A">
          <w:rPr>
            <w:rStyle w:val="Hyperlink"/>
            <w:szCs w:val="24"/>
          </w:rPr>
          <w:t>http://www.gnu.org/licenses</w:t>
        </w:r>
      </w:hyperlink>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5C20B3BE" w:rsidR="00417675" w:rsidRPr="00274C7A" w:rsidRDefault="00417675" w:rsidP="00417675">
      <w:pPr>
        <w:ind w:left="90"/>
        <w:rPr>
          <w:szCs w:val="24"/>
        </w:rPr>
      </w:pPr>
      <w:r w:rsidRPr="00274C7A">
        <w:rPr>
          <w:szCs w:val="24"/>
        </w:rPr>
        <w:t xml:space="preserve">Current versions of the license files, documentation, </w:t>
      </w:r>
      <w:r w:rsidR="00333D70">
        <w:rPr>
          <w:szCs w:val="24"/>
        </w:rPr>
        <w:t>hardware design files</w:t>
      </w:r>
      <w:r w:rsidRPr="00274C7A">
        <w:rPr>
          <w:szCs w:val="24"/>
        </w:rPr>
        <w:t>,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58809868" w:rsidR="00417675" w:rsidRDefault="00417675" w:rsidP="00417675">
      <w:pPr>
        <w:ind w:left="90"/>
      </w:pPr>
      <w:r w:rsidRPr="00274C7A">
        <w:rPr>
          <w:szCs w:val="24"/>
        </w:rPr>
        <w:t xml:space="preserve">    </w:t>
      </w:r>
      <w:hyperlink r:id="rId12" w:history="1">
        <w:r w:rsidRPr="00274C7A">
          <w:rPr>
            <w:rStyle w:val="Hyperlink"/>
            <w:szCs w:val="24"/>
          </w:rPr>
          <w:t>https://github.com/csatt/IV_Swinger</w:t>
        </w:r>
      </w:hyperlink>
      <w:r w:rsidRPr="00274C7A">
        <w:rPr>
          <w:szCs w:val="24"/>
        </w:rPr>
        <w:t xml:space="preserve"> </w:t>
      </w:r>
    </w:p>
    <w:p w14:paraId="7FCAC369" w14:textId="206C34AA" w:rsidR="00AA6B48" w:rsidRDefault="00AA6B48" w:rsidP="00AA6B48">
      <w:pPr>
        <w:ind w:left="90"/>
      </w:pP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404331">
          <w:pPr>
            <w:pStyle w:val="TOCHeading"/>
          </w:pPr>
          <w:r w:rsidRPr="001440CE">
            <w:t>Table of Contents</w:t>
          </w:r>
        </w:p>
        <w:p w14:paraId="7715CD7D" w14:textId="294C2772" w:rsidR="00B26880" w:rsidRDefault="003471A4">
          <w:pPr>
            <w:pStyle w:val="TOC1"/>
            <w:rPr>
              <w:rFonts w:eastAsiaTheme="minorEastAsia" w:cstheme="minorBidi"/>
              <w:b w:val="0"/>
              <w:noProof/>
              <w:lang w:eastAsia="ja-JP"/>
            </w:rPr>
          </w:pPr>
          <w:r>
            <w:fldChar w:fldCharType="begin"/>
          </w:r>
          <w:r>
            <w:instrText xml:space="preserve"> TOC \o "1-5" </w:instrText>
          </w:r>
          <w:r>
            <w:fldChar w:fldCharType="separate"/>
          </w:r>
          <w:r w:rsidR="00B26880">
            <w:rPr>
              <w:noProof/>
            </w:rPr>
            <w:t>1</w:t>
          </w:r>
          <w:r w:rsidR="00B26880">
            <w:rPr>
              <w:rFonts w:eastAsiaTheme="minorEastAsia" w:cstheme="minorBidi"/>
              <w:b w:val="0"/>
              <w:noProof/>
              <w:lang w:eastAsia="ja-JP"/>
            </w:rPr>
            <w:tab/>
          </w:r>
          <w:r w:rsidR="00B26880">
            <w:rPr>
              <w:noProof/>
            </w:rPr>
            <w:t>Introduction</w:t>
          </w:r>
          <w:r w:rsidR="00B26880">
            <w:rPr>
              <w:noProof/>
            </w:rPr>
            <w:tab/>
          </w:r>
          <w:r w:rsidR="00B26880">
            <w:rPr>
              <w:noProof/>
            </w:rPr>
            <w:fldChar w:fldCharType="begin"/>
          </w:r>
          <w:r w:rsidR="00B26880">
            <w:rPr>
              <w:noProof/>
            </w:rPr>
            <w:instrText xml:space="preserve"> PAGEREF _Toc47360115 \h </w:instrText>
          </w:r>
          <w:r w:rsidR="00B26880">
            <w:rPr>
              <w:noProof/>
            </w:rPr>
          </w:r>
          <w:r w:rsidR="00B26880">
            <w:rPr>
              <w:noProof/>
            </w:rPr>
            <w:fldChar w:fldCharType="separate"/>
          </w:r>
          <w:r w:rsidR="00B26880">
            <w:rPr>
              <w:noProof/>
            </w:rPr>
            <w:t>4</w:t>
          </w:r>
          <w:r w:rsidR="00B26880">
            <w:rPr>
              <w:noProof/>
            </w:rPr>
            <w:fldChar w:fldCharType="end"/>
          </w:r>
        </w:p>
        <w:p w14:paraId="1A791931" w14:textId="0DB8C3AD" w:rsidR="00B26880" w:rsidRDefault="00B26880">
          <w:pPr>
            <w:pStyle w:val="TOC2"/>
            <w:tabs>
              <w:tab w:val="left" w:pos="960"/>
              <w:tab w:val="right" w:leader="dot" w:pos="10070"/>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What is Hardware Scaling?</w:t>
          </w:r>
          <w:r>
            <w:rPr>
              <w:noProof/>
            </w:rPr>
            <w:tab/>
          </w:r>
          <w:r>
            <w:rPr>
              <w:noProof/>
            </w:rPr>
            <w:fldChar w:fldCharType="begin"/>
          </w:r>
          <w:r>
            <w:rPr>
              <w:noProof/>
            </w:rPr>
            <w:instrText xml:space="preserve"> PAGEREF _Toc47360116 \h </w:instrText>
          </w:r>
          <w:r>
            <w:rPr>
              <w:noProof/>
            </w:rPr>
          </w:r>
          <w:r>
            <w:rPr>
              <w:noProof/>
            </w:rPr>
            <w:fldChar w:fldCharType="separate"/>
          </w:r>
          <w:r>
            <w:rPr>
              <w:noProof/>
            </w:rPr>
            <w:t>4</w:t>
          </w:r>
          <w:r>
            <w:rPr>
              <w:noProof/>
            </w:rPr>
            <w:fldChar w:fldCharType="end"/>
          </w:r>
        </w:p>
        <w:p w14:paraId="32C82C1E" w14:textId="265CB035" w:rsidR="00B26880" w:rsidRDefault="00B26880">
          <w:pPr>
            <w:pStyle w:val="TOC2"/>
            <w:tabs>
              <w:tab w:val="left" w:pos="960"/>
              <w:tab w:val="right" w:leader="dot" w:pos="10070"/>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Scaling Components</w:t>
          </w:r>
          <w:r>
            <w:rPr>
              <w:noProof/>
            </w:rPr>
            <w:tab/>
          </w:r>
          <w:r>
            <w:rPr>
              <w:noProof/>
            </w:rPr>
            <w:fldChar w:fldCharType="begin"/>
          </w:r>
          <w:r>
            <w:rPr>
              <w:noProof/>
            </w:rPr>
            <w:instrText xml:space="preserve"> PAGEREF _Toc47360117 \h </w:instrText>
          </w:r>
          <w:r>
            <w:rPr>
              <w:noProof/>
            </w:rPr>
          </w:r>
          <w:r>
            <w:rPr>
              <w:noProof/>
            </w:rPr>
            <w:fldChar w:fldCharType="separate"/>
          </w:r>
          <w:r>
            <w:rPr>
              <w:noProof/>
            </w:rPr>
            <w:t>4</w:t>
          </w:r>
          <w:r>
            <w:rPr>
              <w:noProof/>
            </w:rPr>
            <w:fldChar w:fldCharType="end"/>
          </w:r>
        </w:p>
        <w:p w14:paraId="44514108" w14:textId="54D55A73" w:rsidR="00B26880" w:rsidRDefault="00B26880">
          <w:pPr>
            <w:pStyle w:val="TOC3"/>
            <w:tabs>
              <w:tab w:val="left" w:pos="1200"/>
              <w:tab w:val="right" w:leader="dot" w:pos="10070"/>
            </w:tabs>
            <w:rPr>
              <w:rFonts w:eastAsiaTheme="minorEastAsia" w:cstheme="minorBidi"/>
              <w:noProof/>
              <w:sz w:val="24"/>
              <w:szCs w:val="24"/>
              <w:lang w:eastAsia="ja-JP"/>
            </w:rPr>
          </w:pPr>
          <w:r>
            <w:rPr>
              <w:noProof/>
            </w:rPr>
            <w:t>1.2.1</w:t>
          </w:r>
          <w:r>
            <w:rPr>
              <w:rFonts w:eastAsiaTheme="minorEastAsia" w:cstheme="minorBidi"/>
              <w:noProof/>
              <w:sz w:val="24"/>
              <w:szCs w:val="24"/>
              <w:lang w:eastAsia="ja-JP"/>
            </w:rPr>
            <w:tab/>
          </w:r>
          <w:r>
            <w:rPr>
              <w:noProof/>
            </w:rPr>
            <w:t>Voltmeter Resistors - R1 and R2</w:t>
          </w:r>
          <w:r>
            <w:rPr>
              <w:noProof/>
            </w:rPr>
            <w:tab/>
          </w:r>
          <w:r>
            <w:rPr>
              <w:noProof/>
            </w:rPr>
            <w:fldChar w:fldCharType="begin"/>
          </w:r>
          <w:r>
            <w:rPr>
              <w:noProof/>
            </w:rPr>
            <w:instrText xml:space="preserve"> PAGEREF _Toc47360118 \h </w:instrText>
          </w:r>
          <w:r>
            <w:rPr>
              <w:noProof/>
            </w:rPr>
          </w:r>
          <w:r>
            <w:rPr>
              <w:noProof/>
            </w:rPr>
            <w:fldChar w:fldCharType="separate"/>
          </w:r>
          <w:r>
            <w:rPr>
              <w:noProof/>
            </w:rPr>
            <w:t>4</w:t>
          </w:r>
          <w:r>
            <w:rPr>
              <w:noProof/>
            </w:rPr>
            <w:fldChar w:fldCharType="end"/>
          </w:r>
        </w:p>
        <w:p w14:paraId="7C38AA57" w14:textId="2991878D" w:rsidR="00B26880" w:rsidRDefault="00B26880">
          <w:pPr>
            <w:pStyle w:val="TOC3"/>
            <w:tabs>
              <w:tab w:val="left" w:pos="1200"/>
              <w:tab w:val="right" w:leader="dot" w:pos="10070"/>
            </w:tabs>
            <w:rPr>
              <w:rFonts w:eastAsiaTheme="minorEastAsia" w:cstheme="minorBidi"/>
              <w:noProof/>
              <w:sz w:val="24"/>
              <w:szCs w:val="24"/>
              <w:lang w:eastAsia="ja-JP"/>
            </w:rPr>
          </w:pPr>
          <w:r>
            <w:rPr>
              <w:noProof/>
            </w:rPr>
            <w:t>1.2.2</w:t>
          </w:r>
          <w:r>
            <w:rPr>
              <w:rFonts w:eastAsiaTheme="minorEastAsia" w:cstheme="minorBidi"/>
              <w:noProof/>
              <w:sz w:val="24"/>
              <w:szCs w:val="24"/>
              <w:lang w:eastAsia="ja-JP"/>
            </w:rPr>
            <w:tab/>
          </w:r>
          <w:r>
            <w:rPr>
              <w:noProof/>
            </w:rPr>
            <w:t>Ammeter Resistors - Shunt, Rf and Rg</w:t>
          </w:r>
          <w:r>
            <w:rPr>
              <w:noProof/>
            </w:rPr>
            <w:tab/>
          </w:r>
          <w:r>
            <w:rPr>
              <w:noProof/>
            </w:rPr>
            <w:fldChar w:fldCharType="begin"/>
          </w:r>
          <w:r>
            <w:rPr>
              <w:noProof/>
            </w:rPr>
            <w:instrText xml:space="preserve"> PAGEREF _Toc47360119 \h </w:instrText>
          </w:r>
          <w:r>
            <w:rPr>
              <w:noProof/>
            </w:rPr>
          </w:r>
          <w:r>
            <w:rPr>
              <w:noProof/>
            </w:rPr>
            <w:fldChar w:fldCharType="separate"/>
          </w:r>
          <w:r>
            <w:rPr>
              <w:noProof/>
            </w:rPr>
            <w:t>4</w:t>
          </w:r>
          <w:r>
            <w:rPr>
              <w:noProof/>
            </w:rPr>
            <w:fldChar w:fldCharType="end"/>
          </w:r>
        </w:p>
        <w:p w14:paraId="24EBD507" w14:textId="6048CA82" w:rsidR="00B26880" w:rsidRDefault="00B26880">
          <w:pPr>
            <w:pStyle w:val="TOC3"/>
            <w:tabs>
              <w:tab w:val="left" w:pos="1200"/>
              <w:tab w:val="right" w:leader="dot" w:pos="10070"/>
            </w:tabs>
            <w:rPr>
              <w:rFonts w:eastAsiaTheme="minorEastAsia" w:cstheme="minorBidi"/>
              <w:noProof/>
              <w:sz w:val="24"/>
              <w:szCs w:val="24"/>
              <w:lang w:eastAsia="ja-JP"/>
            </w:rPr>
          </w:pPr>
          <w:r>
            <w:rPr>
              <w:noProof/>
            </w:rPr>
            <w:t>1.2.3</w:t>
          </w:r>
          <w:r>
            <w:rPr>
              <w:rFonts w:eastAsiaTheme="minorEastAsia" w:cstheme="minorBidi"/>
              <w:noProof/>
              <w:sz w:val="24"/>
              <w:szCs w:val="24"/>
              <w:lang w:eastAsia="ja-JP"/>
            </w:rPr>
            <w:tab/>
          </w:r>
          <w:r>
            <w:rPr>
              <w:noProof/>
            </w:rPr>
            <w:t>Load Capacitors and Bleed Resistor - C1, C2 and Rb</w:t>
          </w:r>
          <w:r>
            <w:rPr>
              <w:noProof/>
            </w:rPr>
            <w:tab/>
          </w:r>
          <w:r>
            <w:rPr>
              <w:noProof/>
            </w:rPr>
            <w:fldChar w:fldCharType="begin"/>
          </w:r>
          <w:r>
            <w:rPr>
              <w:noProof/>
            </w:rPr>
            <w:instrText xml:space="preserve"> PAGEREF _Toc47360120 \h </w:instrText>
          </w:r>
          <w:r>
            <w:rPr>
              <w:noProof/>
            </w:rPr>
          </w:r>
          <w:r>
            <w:rPr>
              <w:noProof/>
            </w:rPr>
            <w:fldChar w:fldCharType="separate"/>
          </w:r>
          <w:r>
            <w:rPr>
              <w:noProof/>
            </w:rPr>
            <w:t>5</w:t>
          </w:r>
          <w:r>
            <w:rPr>
              <w:noProof/>
            </w:rPr>
            <w:fldChar w:fldCharType="end"/>
          </w:r>
        </w:p>
        <w:p w14:paraId="0658261E" w14:textId="1BCFA096" w:rsidR="00B26880" w:rsidRDefault="00B26880">
          <w:pPr>
            <w:pStyle w:val="TOC3"/>
            <w:tabs>
              <w:tab w:val="left" w:pos="1200"/>
              <w:tab w:val="right" w:leader="dot" w:pos="10070"/>
            </w:tabs>
            <w:rPr>
              <w:rFonts w:eastAsiaTheme="minorEastAsia" w:cstheme="minorBidi"/>
              <w:noProof/>
              <w:sz w:val="24"/>
              <w:szCs w:val="24"/>
              <w:lang w:eastAsia="ja-JP"/>
            </w:rPr>
          </w:pPr>
          <w:r>
            <w:rPr>
              <w:noProof/>
            </w:rPr>
            <w:t>1.2.4</w:t>
          </w:r>
          <w:r>
            <w:rPr>
              <w:rFonts w:eastAsiaTheme="minorEastAsia" w:cstheme="minorBidi"/>
              <w:noProof/>
              <w:sz w:val="24"/>
              <w:szCs w:val="24"/>
              <w:lang w:eastAsia="ja-JP"/>
            </w:rPr>
            <w:tab/>
          </w:r>
          <w:r>
            <w:rPr>
              <w:noProof/>
            </w:rPr>
            <w:t>Relay(s) - EMR or SSRs</w:t>
          </w:r>
          <w:r>
            <w:rPr>
              <w:noProof/>
            </w:rPr>
            <w:tab/>
          </w:r>
          <w:r>
            <w:rPr>
              <w:noProof/>
            </w:rPr>
            <w:fldChar w:fldCharType="begin"/>
          </w:r>
          <w:r>
            <w:rPr>
              <w:noProof/>
            </w:rPr>
            <w:instrText xml:space="preserve"> PAGEREF _Toc47360121 \h </w:instrText>
          </w:r>
          <w:r>
            <w:rPr>
              <w:noProof/>
            </w:rPr>
          </w:r>
          <w:r>
            <w:rPr>
              <w:noProof/>
            </w:rPr>
            <w:fldChar w:fldCharType="separate"/>
          </w:r>
          <w:r>
            <w:rPr>
              <w:noProof/>
            </w:rPr>
            <w:t>5</w:t>
          </w:r>
          <w:r>
            <w:rPr>
              <w:noProof/>
            </w:rPr>
            <w:fldChar w:fldCharType="end"/>
          </w:r>
        </w:p>
        <w:p w14:paraId="7EBB05B1" w14:textId="3DE79344" w:rsidR="00B26880" w:rsidRDefault="00B26880">
          <w:pPr>
            <w:pStyle w:val="TOC3"/>
            <w:tabs>
              <w:tab w:val="left" w:pos="1200"/>
              <w:tab w:val="right" w:leader="dot" w:pos="10070"/>
            </w:tabs>
            <w:rPr>
              <w:rFonts w:eastAsiaTheme="minorEastAsia" w:cstheme="minorBidi"/>
              <w:noProof/>
              <w:sz w:val="24"/>
              <w:szCs w:val="24"/>
              <w:lang w:eastAsia="ja-JP"/>
            </w:rPr>
          </w:pPr>
          <w:r>
            <w:rPr>
              <w:noProof/>
            </w:rPr>
            <w:t>1.2.5</w:t>
          </w:r>
          <w:r>
            <w:rPr>
              <w:rFonts w:eastAsiaTheme="minorEastAsia" w:cstheme="minorBidi"/>
              <w:noProof/>
              <w:sz w:val="24"/>
              <w:szCs w:val="24"/>
              <w:lang w:eastAsia="ja-JP"/>
            </w:rPr>
            <w:tab/>
          </w:r>
          <w:r>
            <w:rPr>
              <w:noProof/>
            </w:rPr>
            <w:t>Choosing Optimal Components</w:t>
          </w:r>
          <w:r>
            <w:rPr>
              <w:noProof/>
            </w:rPr>
            <w:tab/>
          </w:r>
          <w:r>
            <w:rPr>
              <w:noProof/>
            </w:rPr>
            <w:fldChar w:fldCharType="begin"/>
          </w:r>
          <w:r>
            <w:rPr>
              <w:noProof/>
            </w:rPr>
            <w:instrText xml:space="preserve"> PAGEREF _Toc47360122 \h </w:instrText>
          </w:r>
          <w:r>
            <w:rPr>
              <w:noProof/>
            </w:rPr>
          </w:r>
          <w:r>
            <w:rPr>
              <w:noProof/>
            </w:rPr>
            <w:fldChar w:fldCharType="separate"/>
          </w:r>
          <w:r>
            <w:rPr>
              <w:noProof/>
            </w:rPr>
            <w:t>5</w:t>
          </w:r>
          <w:r>
            <w:rPr>
              <w:noProof/>
            </w:rPr>
            <w:fldChar w:fldCharType="end"/>
          </w:r>
        </w:p>
        <w:p w14:paraId="67D64B5D" w14:textId="0549C67C" w:rsidR="00B26880" w:rsidRDefault="00B26880">
          <w:pPr>
            <w:pStyle w:val="TOC1"/>
            <w:rPr>
              <w:rFonts w:eastAsiaTheme="minorEastAsia" w:cstheme="minorBidi"/>
              <w:b w:val="0"/>
              <w:noProof/>
              <w:lang w:eastAsia="ja-JP"/>
            </w:rPr>
          </w:pPr>
          <w:r>
            <w:rPr>
              <w:noProof/>
            </w:rPr>
            <w:t>2</w:t>
          </w:r>
          <w:r>
            <w:rPr>
              <w:rFonts w:eastAsiaTheme="minorEastAsia" w:cstheme="minorBidi"/>
              <w:b w:val="0"/>
              <w:noProof/>
              <w:lang w:eastAsia="ja-JP"/>
            </w:rPr>
            <w:tab/>
          </w:r>
          <w:r>
            <w:rPr>
              <w:noProof/>
            </w:rPr>
            <w:t>Running the IV Swinger 2 Simulator</w:t>
          </w:r>
          <w:r>
            <w:rPr>
              <w:noProof/>
            </w:rPr>
            <w:tab/>
          </w:r>
          <w:r>
            <w:rPr>
              <w:noProof/>
            </w:rPr>
            <w:fldChar w:fldCharType="begin"/>
          </w:r>
          <w:r>
            <w:rPr>
              <w:noProof/>
            </w:rPr>
            <w:instrText xml:space="preserve"> PAGEREF _Toc47360123 \h </w:instrText>
          </w:r>
          <w:r>
            <w:rPr>
              <w:noProof/>
            </w:rPr>
          </w:r>
          <w:r>
            <w:rPr>
              <w:noProof/>
            </w:rPr>
            <w:fldChar w:fldCharType="separate"/>
          </w:r>
          <w:r>
            <w:rPr>
              <w:noProof/>
            </w:rPr>
            <w:t>6</w:t>
          </w:r>
          <w:r>
            <w:rPr>
              <w:noProof/>
            </w:rPr>
            <w:fldChar w:fldCharType="end"/>
          </w:r>
        </w:p>
        <w:p w14:paraId="23161690" w14:textId="5375D254" w:rsidR="00B26880" w:rsidRDefault="00B26880">
          <w:pPr>
            <w:pStyle w:val="TOC2"/>
            <w:tabs>
              <w:tab w:val="left" w:pos="960"/>
              <w:tab w:val="right" w:leader="dot" w:pos="10070"/>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Main Controls Tab</w:t>
          </w:r>
          <w:r>
            <w:rPr>
              <w:noProof/>
            </w:rPr>
            <w:tab/>
          </w:r>
          <w:r>
            <w:rPr>
              <w:noProof/>
            </w:rPr>
            <w:fldChar w:fldCharType="begin"/>
          </w:r>
          <w:r>
            <w:rPr>
              <w:noProof/>
            </w:rPr>
            <w:instrText xml:space="preserve"> PAGEREF _Toc47360124 \h </w:instrText>
          </w:r>
          <w:r>
            <w:rPr>
              <w:noProof/>
            </w:rPr>
          </w:r>
          <w:r>
            <w:rPr>
              <w:noProof/>
            </w:rPr>
            <w:fldChar w:fldCharType="separate"/>
          </w:r>
          <w:r>
            <w:rPr>
              <w:noProof/>
            </w:rPr>
            <w:t>6</w:t>
          </w:r>
          <w:r>
            <w:rPr>
              <w:noProof/>
            </w:rPr>
            <w:fldChar w:fldCharType="end"/>
          </w:r>
        </w:p>
        <w:p w14:paraId="216C5BBF" w14:textId="3B2942DB" w:rsidR="00B26880" w:rsidRDefault="00B26880">
          <w:pPr>
            <w:pStyle w:val="TOC2"/>
            <w:tabs>
              <w:tab w:val="left" w:pos="960"/>
              <w:tab w:val="right" w:leader="dot" w:pos="10070"/>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Other Controls Tab</w:t>
          </w:r>
          <w:r>
            <w:rPr>
              <w:noProof/>
            </w:rPr>
            <w:tab/>
          </w:r>
          <w:r>
            <w:rPr>
              <w:noProof/>
            </w:rPr>
            <w:fldChar w:fldCharType="begin"/>
          </w:r>
          <w:r>
            <w:rPr>
              <w:noProof/>
            </w:rPr>
            <w:instrText xml:space="preserve"> PAGEREF _Toc47360125 \h </w:instrText>
          </w:r>
          <w:r>
            <w:rPr>
              <w:noProof/>
            </w:rPr>
          </w:r>
          <w:r>
            <w:rPr>
              <w:noProof/>
            </w:rPr>
            <w:fldChar w:fldCharType="separate"/>
          </w:r>
          <w:r>
            <w:rPr>
              <w:noProof/>
            </w:rPr>
            <w:t>7</w:t>
          </w:r>
          <w:r>
            <w:rPr>
              <w:noProof/>
            </w:rPr>
            <w:fldChar w:fldCharType="end"/>
          </w:r>
        </w:p>
        <w:p w14:paraId="55086229" w14:textId="0F161074" w:rsidR="00B26880" w:rsidRDefault="00B26880">
          <w:pPr>
            <w:pStyle w:val="TOC2"/>
            <w:tabs>
              <w:tab w:val="left" w:pos="960"/>
              <w:tab w:val="right" w:leader="dot" w:pos="10070"/>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Results Tab</w:t>
          </w:r>
          <w:r>
            <w:rPr>
              <w:noProof/>
            </w:rPr>
            <w:tab/>
          </w:r>
          <w:r>
            <w:rPr>
              <w:noProof/>
            </w:rPr>
            <w:fldChar w:fldCharType="begin"/>
          </w:r>
          <w:r>
            <w:rPr>
              <w:noProof/>
            </w:rPr>
            <w:instrText xml:space="preserve"> PAGEREF _Toc47360126 \h </w:instrText>
          </w:r>
          <w:r>
            <w:rPr>
              <w:noProof/>
            </w:rPr>
          </w:r>
          <w:r>
            <w:rPr>
              <w:noProof/>
            </w:rPr>
            <w:fldChar w:fldCharType="separate"/>
          </w:r>
          <w:r>
            <w:rPr>
              <w:noProof/>
            </w:rPr>
            <w:t>8</w:t>
          </w:r>
          <w:r>
            <w:rPr>
              <w:noProof/>
            </w:rPr>
            <w:fldChar w:fldCharType="end"/>
          </w:r>
        </w:p>
        <w:p w14:paraId="3DAAAC71" w14:textId="33037165" w:rsidR="00B26880" w:rsidRDefault="00B26880">
          <w:pPr>
            <w:pStyle w:val="TOC2"/>
            <w:tabs>
              <w:tab w:val="left" w:pos="960"/>
              <w:tab w:val="right" w:leader="dot" w:pos="10070"/>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Simulated IV Curve</w:t>
          </w:r>
          <w:r>
            <w:rPr>
              <w:noProof/>
            </w:rPr>
            <w:tab/>
          </w:r>
          <w:r>
            <w:rPr>
              <w:noProof/>
            </w:rPr>
            <w:fldChar w:fldCharType="begin"/>
          </w:r>
          <w:r>
            <w:rPr>
              <w:noProof/>
            </w:rPr>
            <w:instrText xml:space="preserve"> PAGEREF _Toc47360127 \h </w:instrText>
          </w:r>
          <w:r>
            <w:rPr>
              <w:noProof/>
            </w:rPr>
          </w:r>
          <w:r>
            <w:rPr>
              <w:noProof/>
            </w:rPr>
            <w:fldChar w:fldCharType="separate"/>
          </w:r>
          <w:r>
            <w:rPr>
              <w:noProof/>
            </w:rPr>
            <w:t>8</w:t>
          </w:r>
          <w:r>
            <w:rPr>
              <w:noProof/>
            </w:rPr>
            <w:fldChar w:fldCharType="end"/>
          </w:r>
        </w:p>
        <w:p w14:paraId="57A633F4" w14:textId="679D0301" w:rsidR="00B26880" w:rsidRDefault="00B26880">
          <w:pPr>
            <w:pStyle w:val="TOC2"/>
            <w:tabs>
              <w:tab w:val="left" w:pos="960"/>
              <w:tab w:val="right" w:leader="dot" w:pos="10070"/>
            </w:tabs>
            <w:rPr>
              <w:rFonts w:eastAsiaTheme="minorEastAsia" w:cstheme="minorBidi"/>
              <w:b w:val="0"/>
              <w:noProof/>
              <w:sz w:val="24"/>
              <w:szCs w:val="24"/>
              <w:lang w:eastAsia="ja-JP"/>
            </w:rPr>
          </w:pPr>
          <w:r>
            <w:rPr>
              <w:noProof/>
            </w:rPr>
            <w:t>2.5</w:t>
          </w:r>
          <w:r>
            <w:rPr>
              <w:rFonts w:eastAsiaTheme="minorEastAsia" w:cstheme="minorBidi"/>
              <w:b w:val="0"/>
              <w:noProof/>
              <w:sz w:val="24"/>
              <w:szCs w:val="24"/>
              <w:lang w:eastAsia="ja-JP"/>
            </w:rPr>
            <w:tab/>
          </w:r>
          <w:r>
            <w:rPr>
              <w:noProof/>
            </w:rPr>
            <w:t>Changing Preferences for Simulated Curves</w:t>
          </w:r>
          <w:r>
            <w:rPr>
              <w:noProof/>
            </w:rPr>
            <w:tab/>
          </w:r>
          <w:r>
            <w:rPr>
              <w:noProof/>
            </w:rPr>
            <w:fldChar w:fldCharType="begin"/>
          </w:r>
          <w:r>
            <w:rPr>
              <w:noProof/>
            </w:rPr>
            <w:instrText xml:space="preserve"> PAGEREF _Toc47360128 \h </w:instrText>
          </w:r>
          <w:r>
            <w:rPr>
              <w:noProof/>
            </w:rPr>
          </w:r>
          <w:r>
            <w:rPr>
              <w:noProof/>
            </w:rPr>
            <w:fldChar w:fldCharType="separate"/>
          </w:r>
          <w:r>
            <w:rPr>
              <w:noProof/>
            </w:rPr>
            <w:t>12</w:t>
          </w:r>
          <w:r>
            <w:rPr>
              <w:noProof/>
            </w:rPr>
            <w:fldChar w:fldCharType="end"/>
          </w:r>
        </w:p>
        <w:p w14:paraId="1E240DBB" w14:textId="20F88801" w:rsidR="00B26880" w:rsidRDefault="00B26880">
          <w:pPr>
            <w:pStyle w:val="TOC1"/>
            <w:rPr>
              <w:rFonts w:eastAsiaTheme="minorEastAsia" w:cstheme="minorBidi"/>
              <w:b w:val="0"/>
              <w:noProof/>
              <w:lang w:eastAsia="ja-JP"/>
            </w:rPr>
          </w:pPr>
          <w:r>
            <w:rPr>
              <w:noProof/>
            </w:rPr>
            <w:t>3</w:t>
          </w:r>
          <w:r>
            <w:rPr>
              <w:rFonts w:eastAsiaTheme="minorEastAsia" w:cstheme="minorBidi"/>
              <w:b w:val="0"/>
              <w:noProof/>
              <w:lang w:eastAsia="ja-JP"/>
            </w:rPr>
            <w:tab/>
          </w:r>
          <w:r>
            <w:rPr>
              <w:noProof/>
            </w:rPr>
            <w:t>Configuring for Scaled Hardware</w:t>
          </w:r>
          <w:r>
            <w:rPr>
              <w:noProof/>
            </w:rPr>
            <w:tab/>
          </w:r>
          <w:r>
            <w:rPr>
              <w:noProof/>
            </w:rPr>
            <w:fldChar w:fldCharType="begin"/>
          </w:r>
          <w:r>
            <w:rPr>
              <w:noProof/>
            </w:rPr>
            <w:instrText xml:space="preserve"> PAGEREF _Toc47360129 \h </w:instrText>
          </w:r>
          <w:r>
            <w:rPr>
              <w:noProof/>
            </w:rPr>
          </w:r>
          <w:r>
            <w:rPr>
              <w:noProof/>
            </w:rPr>
            <w:fldChar w:fldCharType="separate"/>
          </w:r>
          <w:r>
            <w:rPr>
              <w:noProof/>
            </w:rPr>
            <w:t>13</w:t>
          </w:r>
          <w:r>
            <w:rPr>
              <w:noProof/>
            </w:rPr>
            <w:fldChar w:fldCharType="end"/>
          </w:r>
        </w:p>
        <w:p w14:paraId="1EEAFFBE" w14:textId="4C9479E9" w:rsidR="007C4001" w:rsidRDefault="003471A4" w:rsidP="007C4001">
          <w:pPr>
            <w:rPr>
              <w:noProof/>
            </w:rPr>
          </w:pPr>
          <w:r>
            <w:rPr>
              <w:rFonts w:asciiTheme="minorHAnsi" w:hAnsiTheme="minorHAnsi"/>
              <w:b/>
              <w:szCs w:val="24"/>
            </w:rPr>
            <w:fldChar w:fldCharType="end"/>
          </w:r>
        </w:p>
      </w:sdtContent>
    </w:sdt>
    <w:p w14:paraId="7D40A5B9" w14:textId="7708928C" w:rsidR="00F44939" w:rsidRDefault="00F44939" w:rsidP="007C4001">
      <w:pPr>
        <w:rPr>
          <w:b/>
          <w:sz w:val="28"/>
          <w:szCs w:val="28"/>
        </w:rPr>
      </w:pPr>
      <w:r w:rsidRPr="001440CE">
        <w:rPr>
          <w:b/>
          <w:sz w:val="28"/>
          <w:szCs w:val="28"/>
        </w:rPr>
        <w:br w:type="page"/>
      </w:r>
      <w:r w:rsidR="001440CE" w:rsidRPr="001440CE">
        <w:rPr>
          <w:b/>
          <w:sz w:val="28"/>
          <w:szCs w:val="28"/>
        </w:rPr>
        <w:lastRenderedPageBreak/>
        <w:t>Table of Figures</w:t>
      </w:r>
    </w:p>
    <w:p w14:paraId="1ABA9BC0" w14:textId="77777777" w:rsidR="0038645B" w:rsidRPr="007C4001" w:rsidRDefault="0038645B" w:rsidP="007C4001">
      <w:pPr>
        <w:rPr>
          <w:noProof/>
        </w:rPr>
      </w:pPr>
    </w:p>
    <w:p w14:paraId="01468C4F" w14:textId="4FD27829" w:rsidR="00B26880" w:rsidRDefault="001440CE">
      <w:pPr>
        <w:pStyle w:val="TableofFigures"/>
        <w:tabs>
          <w:tab w:val="right" w:leader="dot" w:pos="10070"/>
        </w:tabs>
        <w:rPr>
          <w:rFonts w:asciiTheme="minorHAnsi" w:eastAsiaTheme="minorEastAsia" w:hAnsiTheme="minorHAnsi" w:cstheme="minorBidi"/>
          <w:noProof/>
          <w:szCs w:val="24"/>
          <w:lang w:eastAsia="ja-JP"/>
        </w:rPr>
      </w:pPr>
      <w:r>
        <w:fldChar w:fldCharType="begin"/>
      </w:r>
      <w:r>
        <w:instrText xml:space="preserve"> TOC \c "Figure" </w:instrText>
      </w:r>
      <w:r>
        <w:fldChar w:fldCharType="separate"/>
      </w:r>
      <w:r w:rsidR="00B26880">
        <w:rPr>
          <w:noProof/>
        </w:rPr>
        <w:t>Figure 2</w:t>
      </w:r>
      <w:r w:rsidR="00B26880">
        <w:rPr>
          <w:noProof/>
        </w:rPr>
        <w:noBreakHyphen/>
        <w:t>1: Simulator Dialog</w:t>
      </w:r>
      <w:r w:rsidR="00B26880">
        <w:rPr>
          <w:noProof/>
        </w:rPr>
        <w:tab/>
      </w:r>
      <w:r w:rsidR="00B26880">
        <w:rPr>
          <w:noProof/>
        </w:rPr>
        <w:fldChar w:fldCharType="begin"/>
      </w:r>
      <w:r w:rsidR="00B26880">
        <w:rPr>
          <w:noProof/>
        </w:rPr>
        <w:instrText xml:space="preserve"> PAGEREF _Toc47360130 \h </w:instrText>
      </w:r>
      <w:r w:rsidR="00B26880">
        <w:rPr>
          <w:noProof/>
        </w:rPr>
      </w:r>
      <w:r w:rsidR="00B26880">
        <w:rPr>
          <w:noProof/>
        </w:rPr>
        <w:fldChar w:fldCharType="separate"/>
      </w:r>
      <w:r w:rsidR="00B26880">
        <w:rPr>
          <w:noProof/>
        </w:rPr>
        <w:t>6</w:t>
      </w:r>
      <w:r w:rsidR="00B26880">
        <w:rPr>
          <w:noProof/>
        </w:rPr>
        <w:fldChar w:fldCharType="end"/>
      </w:r>
    </w:p>
    <w:p w14:paraId="0A817145" w14:textId="52A72C51" w:rsidR="00B26880" w:rsidRDefault="00B26880">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2: Other Controls Tab</w:t>
      </w:r>
      <w:r>
        <w:rPr>
          <w:noProof/>
        </w:rPr>
        <w:tab/>
      </w:r>
      <w:r>
        <w:rPr>
          <w:noProof/>
        </w:rPr>
        <w:fldChar w:fldCharType="begin"/>
      </w:r>
      <w:r>
        <w:rPr>
          <w:noProof/>
        </w:rPr>
        <w:instrText xml:space="preserve"> PAGEREF _Toc47360131 \h </w:instrText>
      </w:r>
      <w:r>
        <w:rPr>
          <w:noProof/>
        </w:rPr>
      </w:r>
      <w:r>
        <w:rPr>
          <w:noProof/>
        </w:rPr>
        <w:fldChar w:fldCharType="separate"/>
      </w:r>
      <w:r>
        <w:rPr>
          <w:noProof/>
        </w:rPr>
        <w:t>7</w:t>
      </w:r>
      <w:r>
        <w:rPr>
          <w:noProof/>
        </w:rPr>
        <w:fldChar w:fldCharType="end"/>
      </w:r>
    </w:p>
    <w:p w14:paraId="22E30AE2" w14:textId="6A940FCA" w:rsidR="00B26880" w:rsidRDefault="00B26880">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3: Results Tab</w:t>
      </w:r>
      <w:r>
        <w:rPr>
          <w:noProof/>
        </w:rPr>
        <w:tab/>
      </w:r>
      <w:r>
        <w:rPr>
          <w:noProof/>
        </w:rPr>
        <w:fldChar w:fldCharType="begin"/>
      </w:r>
      <w:r>
        <w:rPr>
          <w:noProof/>
        </w:rPr>
        <w:instrText xml:space="preserve"> PAGEREF _Toc47360132 \h </w:instrText>
      </w:r>
      <w:r>
        <w:rPr>
          <w:noProof/>
        </w:rPr>
      </w:r>
      <w:r>
        <w:rPr>
          <w:noProof/>
        </w:rPr>
        <w:fldChar w:fldCharType="separate"/>
      </w:r>
      <w:r>
        <w:rPr>
          <w:noProof/>
        </w:rPr>
        <w:t>8</w:t>
      </w:r>
      <w:r>
        <w:rPr>
          <w:noProof/>
        </w:rPr>
        <w:fldChar w:fldCharType="end"/>
      </w:r>
    </w:p>
    <w:p w14:paraId="7B254286" w14:textId="4B828DAE" w:rsidR="00B26880" w:rsidRDefault="00B26880">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4: Simulated IV Curve (defaults)</w:t>
      </w:r>
      <w:r>
        <w:rPr>
          <w:noProof/>
        </w:rPr>
        <w:tab/>
      </w:r>
      <w:r>
        <w:rPr>
          <w:noProof/>
        </w:rPr>
        <w:fldChar w:fldCharType="begin"/>
      </w:r>
      <w:r>
        <w:rPr>
          <w:noProof/>
        </w:rPr>
        <w:instrText xml:space="preserve"> PAGEREF _Toc47360133 \h </w:instrText>
      </w:r>
      <w:r>
        <w:rPr>
          <w:noProof/>
        </w:rPr>
      </w:r>
      <w:r>
        <w:rPr>
          <w:noProof/>
        </w:rPr>
        <w:fldChar w:fldCharType="separate"/>
      </w:r>
      <w:r>
        <w:rPr>
          <w:noProof/>
        </w:rPr>
        <w:t>9</w:t>
      </w:r>
      <w:r>
        <w:rPr>
          <w:noProof/>
        </w:rPr>
        <w:fldChar w:fldCharType="end"/>
      </w:r>
    </w:p>
    <w:p w14:paraId="5F75FCA3" w14:textId="3683B246" w:rsidR="00B26880" w:rsidRDefault="00B26880">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5: Simulated IV Curve (poor resolution)</w:t>
      </w:r>
      <w:r>
        <w:rPr>
          <w:noProof/>
        </w:rPr>
        <w:tab/>
      </w:r>
      <w:r>
        <w:rPr>
          <w:noProof/>
        </w:rPr>
        <w:fldChar w:fldCharType="begin"/>
      </w:r>
      <w:r>
        <w:rPr>
          <w:noProof/>
        </w:rPr>
        <w:instrText xml:space="preserve"> PAGEREF _Toc47360134 \h </w:instrText>
      </w:r>
      <w:r>
        <w:rPr>
          <w:noProof/>
        </w:rPr>
      </w:r>
      <w:r>
        <w:rPr>
          <w:noProof/>
        </w:rPr>
        <w:fldChar w:fldCharType="separate"/>
      </w:r>
      <w:r>
        <w:rPr>
          <w:noProof/>
        </w:rPr>
        <w:t>10</w:t>
      </w:r>
      <w:r>
        <w:rPr>
          <w:noProof/>
        </w:rPr>
        <w:fldChar w:fldCharType="end"/>
      </w:r>
    </w:p>
    <w:p w14:paraId="4C69D54D" w14:textId="40C4F503" w:rsidR="00B26880" w:rsidRDefault="00B26880">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6: Simulated IV Curve (scaled components fix resolution)</w:t>
      </w:r>
      <w:r>
        <w:rPr>
          <w:noProof/>
        </w:rPr>
        <w:tab/>
      </w:r>
      <w:r>
        <w:rPr>
          <w:noProof/>
        </w:rPr>
        <w:fldChar w:fldCharType="begin"/>
      </w:r>
      <w:r>
        <w:rPr>
          <w:noProof/>
        </w:rPr>
        <w:instrText xml:space="preserve"> PAGEREF _Toc47360135 \h </w:instrText>
      </w:r>
      <w:r>
        <w:rPr>
          <w:noProof/>
        </w:rPr>
      </w:r>
      <w:r>
        <w:rPr>
          <w:noProof/>
        </w:rPr>
        <w:fldChar w:fldCharType="separate"/>
      </w:r>
      <w:r>
        <w:rPr>
          <w:noProof/>
        </w:rPr>
        <w:t>10</w:t>
      </w:r>
      <w:r>
        <w:rPr>
          <w:noProof/>
        </w:rPr>
        <w:fldChar w:fldCharType="end"/>
      </w:r>
    </w:p>
    <w:p w14:paraId="1328CDE2" w14:textId="5201ECF8" w:rsidR="00B26880" w:rsidRDefault="00B26880">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7: Simulated IV Curve (limits exceeded)</w:t>
      </w:r>
      <w:r>
        <w:rPr>
          <w:noProof/>
        </w:rPr>
        <w:tab/>
      </w:r>
      <w:r>
        <w:rPr>
          <w:noProof/>
        </w:rPr>
        <w:fldChar w:fldCharType="begin"/>
      </w:r>
      <w:r>
        <w:rPr>
          <w:noProof/>
        </w:rPr>
        <w:instrText xml:space="preserve"> PAGEREF _Toc47360136 \h </w:instrText>
      </w:r>
      <w:r>
        <w:rPr>
          <w:noProof/>
        </w:rPr>
      </w:r>
      <w:r>
        <w:rPr>
          <w:noProof/>
        </w:rPr>
        <w:fldChar w:fldCharType="separate"/>
      </w:r>
      <w:r>
        <w:rPr>
          <w:noProof/>
        </w:rPr>
        <w:t>11</w:t>
      </w:r>
      <w:r>
        <w:rPr>
          <w:noProof/>
        </w:rPr>
        <w:fldChar w:fldCharType="end"/>
      </w:r>
    </w:p>
    <w:p w14:paraId="1F6F0197" w14:textId="365488A6" w:rsidR="00B26880" w:rsidRDefault="00B26880">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8: Simulated IV Curve (PV cell problem)</w:t>
      </w:r>
      <w:r>
        <w:rPr>
          <w:noProof/>
        </w:rPr>
        <w:tab/>
      </w:r>
      <w:r>
        <w:rPr>
          <w:noProof/>
        </w:rPr>
        <w:fldChar w:fldCharType="begin"/>
      </w:r>
      <w:r>
        <w:rPr>
          <w:noProof/>
        </w:rPr>
        <w:instrText xml:space="preserve"> PAGEREF _Toc47360137 \h </w:instrText>
      </w:r>
      <w:r>
        <w:rPr>
          <w:noProof/>
        </w:rPr>
      </w:r>
      <w:r>
        <w:rPr>
          <w:noProof/>
        </w:rPr>
        <w:fldChar w:fldCharType="separate"/>
      </w:r>
      <w:r>
        <w:rPr>
          <w:noProof/>
        </w:rPr>
        <w:t>12</w:t>
      </w:r>
      <w:r>
        <w:rPr>
          <w:noProof/>
        </w:rPr>
        <w:fldChar w:fldCharType="end"/>
      </w:r>
    </w:p>
    <w:p w14:paraId="7F1249BA" w14:textId="60FA66CC"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0839A036" w:rsidR="00E04C30" w:rsidRDefault="00404331" w:rsidP="00404331">
      <w:pPr>
        <w:pStyle w:val="Heading1"/>
      </w:pPr>
      <w:bookmarkStart w:id="1" w:name="_Toc47360115"/>
      <w:r>
        <w:lastRenderedPageBreak/>
        <w:t>Introduction</w:t>
      </w:r>
      <w:bookmarkEnd w:id="1"/>
    </w:p>
    <w:p w14:paraId="2C44266C" w14:textId="36E65359" w:rsidR="009068A8" w:rsidRDefault="009068A8" w:rsidP="009068A8">
      <w:pPr>
        <w:pStyle w:val="Heading2"/>
      </w:pPr>
      <w:bookmarkStart w:id="2" w:name="_Toc47360116"/>
      <w:r>
        <w:t>What is Hardware Scaling?</w:t>
      </w:r>
      <w:bookmarkEnd w:id="2"/>
    </w:p>
    <w:p w14:paraId="6ADB9ADC" w14:textId="23E89260" w:rsidR="00AD23D3" w:rsidRDefault="00404331" w:rsidP="00404331">
      <w:r>
        <w:t>Th</w:t>
      </w:r>
      <w:r w:rsidR="002D50E0">
        <w:t xml:space="preserve">e hardware components used in the standard IV Swinger 2 design are chosen to work well for a </w:t>
      </w:r>
      <w:r w:rsidR="009876C3">
        <w:t xml:space="preserve">fairly </w:t>
      </w:r>
      <w:r w:rsidR="002D50E0">
        <w:t>wide range of commercial rooftop PV modules</w:t>
      </w:r>
      <w:r>
        <w:t>.</w:t>
      </w:r>
      <w:r w:rsidR="009876C3">
        <w:t xml:space="preserve"> It is possible, however, to choose different components that work for PV modules (or cells) that are </w:t>
      </w:r>
      <w:r w:rsidR="002766EE">
        <w:t>outside</w:t>
      </w:r>
      <w:r w:rsidR="009876C3">
        <w:t xml:space="preserve"> this range. For example, a scaled-down version of IV Swinger 2 has been </w:t>
      </w:r>
      <w:r w:rsidR="00AD23D3">
        <w:t xml:space="preserve">built </w:t>
      </w:r>
      <w:r w:rsidR="009876C3">
        <w:t>to measure IV curves for very tiny PV modules</w:t>
      </w:r>
      <w:r w:rsidR="00AD23D3">
        <w:t xml:space="preserve"> used on CubeSat miniature satellites. There are also PV modules coming to market that generate higher voltages and/or currents than the standard design </w:t>
      </w:r>
      <w:r w:rsidR="00A47FB5">
        <w:t>can handle</w:t>
      </w:r>
      <w:r w:rsidR="00AD23D3">
        <w:t>.</w:t>
      </w:r>
    </w:p>
    <w:p w14:paraId="37FDDE9D" w14:textId="77777777" w:rsidR="00AD23D3" w:rsidRDefault="00AD23D3" w:rsidP="00404331"/>
    <w:p w14:paraId="6BC966C2" w14:textId="5770BC19" w:rsidR="00606C5B" w:rsidRDefault="009023A0" w:rsidP="00404331">
      <w:r>
        <w:t xml:space="preserve">This document describes how to select appropriate components for such “scaled” versions of IV Swinger 2. </w:t>
      </w:r>
      <w:r w:rsidR="00AD244C">
        <w:t>This is constrained to components that are physically compatible with the existing PCB</w:t>
      </w:r>
      <w:r w:rsidR="002766EE">
        <w:t xml:space="preserve"> and enclosure </w:t>
      </w:r>
      <w:r w:rsidR="00AD244C">
        <w:t xml:space="preserve">designs. This scaling </w:t>
      </w:r>
      <w:r w:rsidR="00606C5B">
        <w:t xml:space="preserve">is limited </w:t>
      </w:r>
      <w:r w:rsidR="00AD244C">
        <w:t>to V</w:t>
      </w:r>
      <w:r w:rsidR="00AD244C" w:rsidRPr="00606C5B">
        <w:rPr>
          <w:vertAlign w:val="subscript"/>
        </w:rPr>
        <w:t>OC</w:t>
      </w:r>
      <w:r w:rsidR="00AD244C">
        <w:t xml:space="preserve"> values 100 V </w:t>
      </w:r>
      <w:r w:rsidR="00606C5B">
        <w:t xml:space="preserve">or less and </w:t>
      </w:r>
      <w:r w:rsidR="00AD244C">
        <w:t>to I</w:t>
      </w:r>
      <w:r w:rsidR="00AD244C" w:rsidRPr="00606C5B">
        <w:rPr>
          <w:vertAlign w:val="subscript"/>
        </w:rPr>
        <w:t>SC</w:t>
      </w:r>
      <w:r w:rsidR="00AD244C">
        <w:t xml:space="preserve"> values 30 A</w:t>
      </w:r>
      <w:r w:rsidR="00606C5B">
        <w:t xml:space="preserve"> or less</w:t>
      </w:r>
      <w:r w:rsidR="00AD244C">
        <w:t>.</w:t>
      </w:r>
    </w:p>
    <w:p w14:paraId="205A29B0" w14:textId="77777777" w:rsidR="00606C5B" w:rsidRDefault="00606C5B" w:rsidP="00404331"/>
    <w:p w14:paraId="71C79B5D" w14:textId="282CE5DE" w:rsidR="00606C5B" w:rsidRDefault="002766EE" w:rsidP="00404331">
      <w:r>
        <w:t>T</w:t>
      </w:r>
      <w:r w:rsidR="00606C5B">
        <w:t xml:space="preserve">he IV Swinger 2 </w:t>
      </w:r>
      <w:r w:rsidR="00120604">
        <w:t xml:space="preserve">application </w:t>
      </w:r>
      <w:r w:rsidR="00606C5B">
        <w:t>software</w:t>
      </w:r>
      <w:r>
        <w:t xml:space="preserve"> has</w:t>
      </w:r>
      <w:r w:rsidR="00606C5B">
        <w:t xml:space="preserve"> a simulation feature that helps </w:t>
      </w:r>
      <w:r w:rsidR="00633C61">
        <w:t xml:space="preserve">to </w:t>
      </w:r>
      <w:r w:rsidR="00606C5B">
        <w:t>choose appropriate component values for scaled IV Swinger 2 designs. This document describes how to use that feature, and how to configure the software to work with the scaled hardware once it has been built.</w:t>
      </w:r>
    </w:p>
    <w:p w14:paraId="24C52095" w14:textId="63287FCA" w:rsidR="00D37A09" w:rsidRDefault="00D37A09" w:rsidP="00D37A09">
      <w:pPr>
        <w:pStyle w:val="Heading2"/>
      </w:pPr>
      <w:bookmarkStart w:id="3" w:name="_Toc47360117"/>
      <w:r>
        <w:t>Scaling Components</w:t>
      </w:r>
      <w:bookmarkEnd w:id="3"/>
    </w:p>
    <w:p w14:paraId="685B4AFC" w14:textId="662AA8EC" w:rsidR="00D37A09" w:rsidRDefault="00D37A09" w:rsidP="00D37A09">
      <w:r>
        <w:t xml:space="preserve">The components that affect the voltage and current ranges are: R1, R2, </w:t>
      </w:r>
      <w:r w:rsidR="00E40081">
        <w:t>S</w:t>
      </w:r>
      <w:r w:rsidR="0052074C">
        <w:t xml:space="preserve">hunt, </w:t>
      </w:r>
      <w:proofErr w:type="spellStart"/>
      <w:r>
        <w:t>Rf</w:t>
      </w:r>
      <w:proofErr w:type="spellEnd"/>
      <w:r>
        <w:t xml:space="preserve">, </w:t>
      </w:r>
      <w:proofErr w:type="spellStart"/>
      <w:r>
        <w:t>Rg</w:t>
      </w:r>
      <w:proofErr w:type="spellEnd"/>
      <w:r>
        <w:t xml:space="preserve">, C1/C2, </w:t>
      </w:r>
      <w:proofErr w:type="spellStart"/>
      <w:r>
        <w:t>Rb</w:t>
      </w:r>
      <w:proofErr w:type="spellEnd"/>
      <w:r>
        <w:t xml:space="preserve"> and the relay(s). Here are very brief </w:t>
      </w:r>
      <w:r w:rsidR="00D043B0">
        <w:t xml:space="preserve">qualitative </w:t>
      </w:r>
      <w:r>
        <w:t>descriptions of the effects of these components.</w:t>
      </w:r>
    </w:p>
    <w:p w14:paraId="2C8F0E82" w14:textId="2A925775" w:rsidR="00D37A09" w:rsidRDefault="00D37A09" w:rsidP="00D37A09">
      <w:pPr>
        <w:pStyle w:val="Heading3"/>
      </w:pPr>
      <w:bookmarkStart w:id="4" w:name="_Toc47360118"/>
      <w:r>
        <w:t>Volt</w:t>
      </w:r>
      <w:r w:rsidR="00865284">
        <w:t>meter</w:t>
      </w:r>
      <w:r>
        <w:t xml:space="preserve"> Resistors </w:t>
      </w:r>
      <w:r w:rsidR="00F31222">
        <w:t xml:space="preserve">- </w:t>
      </w:r>
      <w:r>
        <w:t>R1 and R2</w:t>
      </w:r>
      <w:bookmarkEnd w:id="4"/>
    </w:p>
    <w:p w14:paraId="738CCB3E" w14:textId="3C7908EE" w:rsidR="00865284" w:rsidRDefault="00D37A09" w:rsidP="00D37A09">
      <w:r>
        <w:t xml:space="preserve">The voltage divider is needed to </w:t>
      </w:r>
      <w:r w:rsidR="00110F49">
        <w:t xml:space="preserve">reduce the voltage generated by the PV to the range of 0-5V that the analog-to-digital converter (ADC) can handle. A large voltage divider ratio provides a higher upper limit for the supported PV voltage, but this is at the expense of resolution for PVs that have a low </w:t>
      </w:r>
      <w:r w:rsidR="00F67BD9">
        <w:t>V</w:t>
      </w:r>
      <w:r w:rsidR="00F67BD9" w:rsidRPr="00F67BD9">
        <w:rPr>
          <w:vertAlign w:val="subscript"/>
        </w:rPr>
        <w:t>OC</w:t>
      </w:r>
      <w:r w:rsidR="00F67BD9">
        <w:t>. The standard R1 and R2 values divide the voltage by 21, which supports V</w:t>
      </w:r>
      <w:r w:rsidR="00F67BD9" w:rsidRPr="00F67BD9">
        <w:rPr>
          <w:vertAlign w:val="subscript"/>
        </w:rPr>
        <w:t>OC</w:t>
      </w:r>
      <w:r w:rsidR="00F67BD9">
        <w:t xml:space="preserve"> values over 100 V. But a PV with a </w:t>
      </w:r>
      <w:r w:rsidR="00865284">
        <w:t>V</w:t>
      </w:r>
      <w:r w:rsidR="00865284" w:rsidRPr="00865284">
        <w:rPr>
          <w:vertAlign w:val="subscript"/>
        </w:rPr>
        <w:t>OC</w:t>
      </w:r>
      <w:r w:rsidR="00865284">
        <w:t xml:space="preserve"> of only 4 V</w:t>
      </w:r>
      <w:r w:rsidR="0066496A">
        <w:t>, for example,</w:t>
      </w:r>
      <w:r w:rsidR="00865284">
        <w:t xml:space="preserve"> would produce a very low-resolution IV curve with this ratio. This is because only a small part of the 12-bit ADC range is utilized.</w:t>
      </w:r>
      <w:r w:rsidR="0066496A">
        <w:t xml:space="preserve"> IV Swinger 2 designs targeted exclusively for very low voltage PVs should have a much lower voltage divider ratio.</w:t>
      </w:r>
      <w:r w:rsidR="0099018F">
        <w:t xml:space="preserve"> This improves the voltage measurement resolution, but reduces the maximum voltage that can be measured.</w:t>
      </w:r>
      <w:r w:rsidR="00165901">
        <w:t xml:space="preserve"> Note that the lowest possible ratio is 1:1 (R1=0).</w:t>
      </w:r>
      <w:r w:rsidR="0066496A">
        <w:t xml:space="preserve"> </w:t>
      </w:r>
    </w:p>
    <w:p w14:paraId="6BC0EA4F" w14:textId="54406F1C" w:rsidR="0066496A" w:rsidRDefault="00865284" w:rsidP="00865284">
      <w:pPr>
        <w:pStyle w:val="Heading3"/>
      </w:pPr>
      <w:bookmarkStart w:id="5" w:name="_Toc47360119"/>
      <w:r>
        <w:t xml:space="preserve">Ammeter Resistors </w:t>
      </w:r>
      <w:r w:rsidR="00F31222">
        <w:t xml:space="preserve">- </w:t>
      </w:r>
      <w:r>
        <w:t xml:space="preserve">Shunt, </w:t>
      </w:r>
      <w:proofErr w:type="spellStart"/>
      <w:r>
        <w:t>Rf</w:t>
      </w:r>
      <w:proofErr w:type="spellEnd"/>
      <w:r w:rsidR="0052074C">
        <w:t xml:space="preserve"> and</w:t>
      </w:r>
      <w:r>
        <w:t xml:space="preserve"> </w:t>
      </w:r>
      <w:proofErr w:type="spellStart"/>
      <w:r>
        <w:t>Rg</w:t>
      </w:r>
      <w:bookmarkEnd w:id="5"/>
      <w:proofErr w:type="spellEnd"/>
    </w:p>
    <w:p w14:paraId="5541A4D9" w14:textId="5E85A181" w:rsidR="0052074C" w:rsidRDefault="0066496A" w:rsidP="0066496A">
      <w:r>
        <w:t xml:space="preserve">The ammeter circuit measures the voltage across the shunt resistor. This voltage </w:t>
      </w:r>
      <w:r w:rsidR="0052074C">
        <w:t xml:space="preserve">is small, so it needs to be multiplied before being measured by the ADC. The values of </w:t>
      </w:r>
      <w:proofErr w:type="spellStart"/>
      <w:r w:rsidR="0052074C">
        <w:t>Rf</w:t>
      </w:r>
      <w:proofErr w:type="spellEnd"/>
      <w:r w:rsidR="0052074C">
        <w:t xml:space="preserve"> and </w:t>
      </w:r>
      <w:proofErr w:type="spellStart"/>
      <w:r w:rsidR="0052074C">
        <w:t>Rg</w:t>
      </w:r>
      <w:proofErr w:type="spellEnd"/>
      <w:r w:rsidR="0052074C">
        <w:t xml:space="preserve"> determine the multiplication ratio. The value of the shunt itself determines the ratio between the current and the pre-multiplied voltage to the ADC. The standard components can handle a current up to approximately 13.2 A. A PV with an I</w:t>
      </w:r>
      <w:r w:rsidR="0052074C" w:rsidRPr="0052074C">
        <w:rPr>
          <w:vertAlign w:val="subscript"/>
        </w:rPr>
        <w:t>SC</w:t>
      </w:r>
      <w:r w:rsidR="0052074C">
        <w:t xml:space="preserve"> of </w:t>
      </w:r>
      <w:r w:rsidR="00633C61">
        <w:t>1</w:t>
      </w:r>
      <w:r w:rsidR="0052074C">
        <w:t>00 mA, for example, would produce a very low-resolution IV curve with the standard components. IV Swinger 2 designs targeted exclusively for very low current PVs should have a higher resistance shunt and/or lower multiplication ratio (</w:t>
      </w:r>
      <w:proofErr w:type="spellStart"/>
      <w:r w:rsidR="0052074C">
        <w:t>Rf</w:t>
      </w:r>
      <w:proofErr w:type="spellEnd"/>
      <w:r w:rsidR="0052074C">
        <w:t>,</w:t>
      </w:r>
      <w:r w:rsidR="00E40081">
        <w:t xml:space="preserve"> </w:t>
      </w:r>
      <w:proofErr w:type="spellStart"/>
      <w:r w:rsidR="0052074C">
        <w:t>Rg</w:t>
      </w:r>
      <w:proofErr w:type="spellEnd"/>
      <w:r w:rsidR="0052074C">
        <w:t>).</w:t>
      </w:r>
      <w:r w:rsidR="0099018F">
        <w:t xml:space="preserve"> This improves the current measurement resolution, but reduces the maximum current that can be measured.</w:t>
      </w:r>
    </w:p>
    <w:p w14:paraId="73AE9F78" w14:textId="38A07465" w:rsidR="0052074C" w:rsidRDefault="0052074C" w:rsidP="0052074C">
      <w:pPr>
        <w:pStyle w:val="Heading3"/>
      </w:pPr>
      <w:bookmarkStart w:id="6" w:name="_Toc47360120"/>
      <w:r>
        <w:lastRenderedPageBreak/>
        <w:t xml:space="preserve">Load Capacitors </w:t>
      </w:r>
      <w:r w:rsidR="00F44DA5">
        <w:t xml:space="preserve">and Bleed Resistor </w:t>
      </w:r>
      <w:r w:rsidR="00F31222">
        <w:t xml:space="preserve">- </w:t>
      </w:r>
      <w:r>
        <w:t>C1</w:t>
      </w:r>
      <w:r w:rsidR="00F44DA5">
        <w:t xml:space="preserve">, </w:t>
      </w:r>
      <w:r>
        <w:t>C2</w:t>
      </w:r>
      <w:r w:rsidR="00F44DA5">
        <w:t xml:space="preserve"> and </w:t>
      </w:r>
      <w:proofErr w:type="spellStart"/>
      <w:r w:rsidR="00F44DA5">
        <w:t>Rb</w:t>
      </w:r>
      <w:bookmarkEnd w:id="6"/>
      <w:proofErr w:type="spellEnd"/>
    </w:p>
    <w:p w14:paraId="2F078517" w14:textId="767D5273" w:rsidR="00F44DA5" w:rsidRDefault="0099018F" w:rsidP="0099018F">
      <w:r>
        <w:t xml:space="preserve">The load capacitors affect the ranges in two ways. First, they have a maximum voltage rating. Exceeding this rating will </w:t>
      </w:r>
      <w:r w:rsidR="00D92EF8">
        <w:t>destroy</w:t>
      </w:r>
      <w:r>
        <w:t xml:space="preserve"> them. The standard load capacitors are rated at 100 V, but exceeding 80 V is risky. The capacitance also affects both the current and voltage ranges in an interrelated way.</w:t>
      </w:r>
      <w:r w:rsidR="006D7160">
        <w:t xml:space="preserve"> A higher capacitance slows down the sweep time. That produces better resolution, but for very low currents can cause the sweep time to be excessive. Also, higher capacitance means a lower maximum voltage rating</w:t>
      </w:r>
      <w:r w:rsidR="00633C61">
        <w:t xml:space="preserve"> (assuming the same physical size)</w:t>
      </w:r>
      <w:r w:rsidR="006D7160">
        <w:t xml:space="preserve">. In general, the capacitance should be higher for PVs with a </w:t>
      </w:r>
      <w:r w:rsidR="00F44DA5">
        <w:t>high</w:t>
      </w:r>
      <w:r w:rsidR="006D7160">
        <w:t xml:space="preserve"> I</w:t>
      </w:r>
      <w:r w:rsidR="006D7160" w:rsidRPr="006D7160">
        <w:rPr>
          <w:vertAlign w:val="subscript"/>
        </w:rPr>
        <w:t>SC</w:t>
      </w:r>
      <w:r w:rsidR="006D7160">
        <w:t>:V</w:t>
      </w:r>
      <w:r w:rsidR="006D7160" w:rsidRPr="006D7160">
        <w:rPr>
          <w:vertAlign w:val="subscript"/>
        </w:rPr>
        <w:t>OC</w:t>
      </w:r>
      <w:r w:rsidR="006D7160">
        <w:t xml:space="preserve"> ratio. But the voltage rating must be high enough </w:t>
      </w:r>
      <w:r w:rsidR="00F44DA5">
        <w:t>such that the maximum V</w:t>
      </w:r>
      <w:r w:rsidR="00F44DA5" w:rsidRPr="00F44DA5">
        <w:rPr>
          <w:vertAlign w:val="subscript"/>
        </w:rPr>
        <w:t>OC</w:t>
      </w:r>
      <w:r w:rsidR="00F44DA5">
        <w:t xml:space="preserve"> does not exceed 80% of the rating.</w:t>
      </w:r>
    </w:p>
    <w:p w14:paraId="1A39F36B" w14:textId="3C3C1D20" w:rsidR="00F44DA5" w:rsidRDefault="00F44DA5" w:rsidP="0099018F"/>
    <w:p w14:paraId="69361E04" w14:textId="6D5A6B52" w:rsidR="00F44DA5" w:rsidRDefault="00F44DA5" w:rsidP="0099018F">
      <w:r>
        <w:t>The bleed resistor</w:t>
      </w:r>
      <w:r w:rsidR="00165901">
        <w:t>’s</w:t>
      </w:r>
      <w:r>
        <w:t xml:space="preserve"> resistance and </w:t>
      </w:r>
      <w:r w:rsidR="00165901">
        <w:t xml:space="preserve">its </w:t>
      </w:r>
      <w:r>
        <w:t>power rating are directly related to the load capacitor capacitance and the maximum V</w:t>
      </w:r>
      <w:r w:rsidRPr="00F44DA5">
        <w:rPr>
          <w:vertAlign w:val="subscript"/>
        </w:rPr>
        <w:t>OC</w:t>
      </w:r>
      <w:r>
        <w:t xml:space="preserve"> value. It must be able to dissipate the energy stored in the load capacitors and its resistance determines how long the load capacitors take to drain, which determines how soon the next IV curve can be measured.</w:t>
      </w:r>
    </w:p>
    <w:p w14:paraId="1D6E3095" w14:textId="75F5C624" w:rsidR="00F44DA5" w:rsidRDefault="00D043B0" w:rsidP="00F44DA5">
      <w:pPr>
        <w:pStyle w:val="Heading3"/>
      </w:pPr>
      <w:bookmarkStart w:id="7" w:name="_Toc47360121"/>
      <w:r>
        <w:t>Relay(s)</w:t>
      </w:r>
      <w:r w:rsidR="00F44DA5">
        <w:t xml:space="preserve"> </w:t>
      </w:r>
      <w:r w:rsidR="00F31222">
        <w:t xml:space="preserve">- </w:t>
      </w:r>
      <w:r>
        <w:t>EMR or SSRs</w:t>
      </w:r>
      <w:bookmarkEnd w:id="7"/>
    </w:p>
    <w:p w14:paraId="356FAC13" w14:textId="265FB7C8" w:rsidR="00F31222" w:rsidRDefault="00F44DA5" w:rsidP="00F44DA5">
      <w:r>
        <w:t xml:space="preserve">The </w:t>
      </w:r>
      <w:r w:rsidR="00D043B0">
        <w:t xml:space="preserve">relay type affects the maximum current and voltage. The EMR </w:t>
      </w:r>
      <w:r w:rsidR="00F31222">
        <w:t>is</w:t>
      </w:r>
      <w:r w:rsidR="00D043B0">
        <w:t xml:space="preserve"> rated for only 30 V, but experience has shown that they can handle higher voltages given the infrequent </w:t>
      </w:r>
      <w:r w:rsidR="00D92EF8">
        <w:t xml:space="preserve">and brief </w:t>
      </w:r>
      <w:r w:rsidR="00D043B0">
        <w:t>use that is typical of IV Swinger 2 usage. The current guesstimate of the upper limit is 60 V for EMR-based IV Swinger 2s. They also have a current limit of 10 A. The SSRs are rated at 100V and can handle up to 30 A, given the very brief time they are active.</w:t>
      </w:r>
    </w:p>
    <w:p w14:paraId="07726FAE" w14:textId="77777777" w:rsidR="00F31222" w:rsidRDefault="00F31222" w:rsidP="00F31222">
      <w:pPr>
        <w:pStyle w:val="Heading3"/>
      </w:pPr>
      <w:bookmarkStart w:id="8" w:name="_Toc47360122"/>
      <w:r>
        <w:t>Choosing Optimal Components</w:t>
      </w:r>
      <w:bookmarkEnd w:id="8"/>
    </w:p>
    <w:p w14:paraId="7C812CA8" w14:textId="2AE25F7A" w:rsidR="0099018F" w:rsidRPr="0099018F" w:rsidRDefault="00F31222" w:rsidP="00F31222">
      <w:r>
        <w:t xml:space="preserve">In some cases, the choice of components is based on hard constraints such as the voltage ratings of the load capacitors and relay(s). In others, it is more subjective (e.g. resolution). Choosing components manually for a scaled IV Swinger 2 can be </w:t>
      </w:r>
      <w:r w:rsidR="002766EE">
        <w:t>tricky and requires much more detail than given above</w:t>
      </w:r>
      <w:r>
        <w:t xml:space="preserve">. The simulator feature in the application software makes it </w:t>
      </w:r>
      <w:r w:rsidR="001B031C">
        <w:t>relatively</w:t>
      </w:r>
      <w:r>
        <w:t xml:space="preserve"> easy, and even allows for subjective judgement because </w:t>
      </w:r>
      <w:r w:rsidR="002766EE">
        <w:t>the user can see a very close approximation of what the IV curve will look like for a given I</w:t>
      </w:r>
      <w:r w:rsidR="002766EE" w:rsidRPr="002766EE">
        <w:rPr>
          <w:vertAlign w:val="subscript"/>
        </w:rPr>
        <w:t>SC</w:t>
      </w:r>
      <w:r w:rsidR="002766EE">
        <w:t xml:space="preserve"> and V</w:t>
      </w:r>
      <w:r w:rsidR="002766EE" w:rsidRPr="002766EE">
        <w:rPr>
          <w:vertAlign w:val="subscript"/>
        </w:rPr>
        <w:t>OC</w:t>
      </w:r>
      <w:r w:rsidR="002766EE">
        <w:t xml:space="preserve"> when specified values of the components are used. It also has a button to automatically choose optimal components for a given I</w:t>
      </w:r>
      <w:r w:rsidR="002766EE" w:rsidRPr="002766EE">
        <w:rPr>
          <w:vertAlign w:val="subscript"/>
        </w:rPr>
        <w:t>SC</w:t>
      </w:r>
      <w:r w:rsidR="00633C61">
        <w:t xml:space="preserve"> and </w:t>
      </w:r>
      <w:r w:rsidR="002766EE">
        <w:t>V</w:t>
      </w:r>
      <w:r w:rsidR="002766EE" w:rsidRPr="002766EE">
        <w:rPr>
          <w:vertAlign w:val="subscript"/>
        </w:rPr>
        <w:t>OC</w:t>
      </w:r>
      <w:r w:rsidR="002766EE">
        <w:t>. That set of components can then be tested for different I</w:t>
      </w:r>
      <w:r w:rsidR="002766EE" w:rsidRPr="002766EE">
        <w:rPr>
          <w:vertAlign w:val="subscript"/>
        </w:rPr>
        <w:t>SC</w:t>
      </w:r>
      <w:r w:rsidR="00165901">
        <w:t xml:space="preserve"> and </w:t>
      </w:r>
      <w:r w:rsidR="002766EE">
        <w:t>V</w:t>
      </w:r>
      <w:r w:rsidR="002766EE" w:rsidRPr="002766EE">
        <w:rPr>
          <w:vertAlign w:val="subscript"/>
        </w:rPr>
        <w:t>OC</w:t>
      </w:r>
      <w:r w:rsidR="002766EE">
        <w:t xml:space="preserve"> combinations  </w:t>
      </w:r>
      <w:r>
        <w:t xml:space="preserve">  </w:t>
      </w:r>
      <w:r w:rsidR="00D043B0">
        <w:t xml:space="preserve"> </w:t>
      </w:r>
      <w:r w:rsidR="00F44DA5">
        <w:t xml:space="preserve">  </w:t>
      </w:r>
    </w:p>
    <w:p w14:paraId="23BB66CA" w14:textId="792D2DC4" w:rsidR="00D37A09" w:rsidRPr="00D37A09" w:rsidRDefault="0052074C" w:rsidP="0066496A">
      <w:r>
        <w:t xml:space="preserve">   </w:t>
      </w:r>
      <w:r w:rsidR="00865284">
        <w:t xml:space="preserve">  </w:t>
      </w:r>
      <w:r w:rsidR="00F67BD9">
        <w:t xml:space="preserve"> </w:t>
      </w:r>
      <w:r w:rsidR="00110F49">
        <w:t xml:space="preserve"> </w:t>
      </w:r>
      <w:r w:rsidR="00D37A09">
        <w:t xml:space="preserve"> </w:t>
      </w:r>
    </w:p>
    <w:p w14:paraId="253D5ACA" w14:textId="77777777" w:rsidR="00EA69D9" w:rsidRDefault="00EA69D9" w:rsidP="00EA69D9">
      <w:pPr>
        <w:pStyle w:val="Heading1"/>
      </w:pPr>
      <w:bookmarkStart w:id="9" w:name="_Toc47360123"/>
      <w:r>
        <w:lastRenderedPageBreak/>
        <w:t>Running the IV Swinger 2 Simulator</w:t>
      </w:r>
      <w:bookmarkEnd w:id="9"/>
    </w:p>
    <w:p w14:paraId="36D82301" w14:textId="6A4CBCCD" w:rsidR="00EA69D9" w:rsidRDefault="00EA69D9" w:rsidP="00EA69D9">
      <w:r>
        <w:t>The IV Swinger 2 hardware simulator is built into the application software. Refer to the IV Swinger 2 User Guide for instructions on how to download and install the application on a Windows or Mac computer.</w:t>
      </w:r>
    </w:p>
    <w:p w14:paraId="1A248567" w14:textId="77777777" w:rsidR="00EA69D9" w:rsidRDefault="00EA69D9" w:rsidP="00EA69D9"/>
    <w:p w14:paraId="342A462D" w14:textId="680E1132" w:rsidR="00EA69D9" w:rsidRDefault="00EA69D9" w:rsidP="00EA69D9">
      <w:r>
        <w:t>To run the simulator, choose Run Simulator from the Help menu.</w:t>
      </w:r>
    </w:p>
    <w:p w14:paraId="066EC971" w14:textId="77777777" w:rsidR="00120604" w:rsidRDefault="00120604" w:rsidP="00EA69D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A69D9" w14:paraId="724BEB2F" w14:textId="77777777" w:rsidTr="00120604">
        <w:tc>
          <w:tcPr>
            <w:tcW w:w="10296" w:type="dxa"/>
          </w:tcPr>
          <w:p w14:paraId="3E5C3437" w14:textId="2686BCD9" w:rsidR="00EA69D9" w:rsidRDefault="00165901" w:rsidP="00EA69D9">
            <w:r>
              <w:rPr>
                <w:noProof/>
              </w:rPr>
              <w:drawing>
                <wp:inline distT="0" distB="0" distL="0" distR="0" wp14:anchorId="1A0794CB" wp14:editId="116D7A43">
                  <wp:extent cx="3001993" cy="752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8-03 at 3.00.48 PM.png"/>
                          <pic:cNvPicPr/>
                        </pic:nvPicPr>
                        <pic:blipFill>
                          <a:blip r:embed="rId13"/>
                          <a:stretch>
                            <a:fillRect/>
                          </a:stretch>
                        </pic:blipFill>
                        <pic:spPr>
                          <a:xfrm>
                            <a:off x="0" y="0"/>
                            <a:ext cx="3075557" cy="770674"/>
                          </a:xfrm>
                          <a:prstGeom prst="rect">
                            <a:avLst/>
                          </a:prstGeom>
                        </pic:spPr>
                      </pic:pic>
                    </a:graphicData>
                  </a:graphic>
                </wp:inline>
              </w:drawing>
            </w:r>
          </w:p>
        </w:tc>
      </w:tr>
    </w:tbl>
    <w:p w14:paraId="77CF9A7C" w14:textId="10698B3A" w:rsidR="00404331" w:rsidRDefault="00EA69D9" w:rsidP="00404331">
      <w:r>
        <w:t xml:space="preserve"> </w:t>
      </w:r>
      <w:r w:rsidR="00AD244C">
        <w:t xml:space="preserve">   </w:t>
      </w:r>
    </w:p>
    <w:p w14:paraId="3C0EEC9D" w14:textId="683D9120" w:rsidR="00EA69D9" w:rsidRDefault="00660444" w:rsidP="00404331">
      <w:r>
        <w:t xml:space="preserve">That will bring up the dialog window shown </w:t>
      </w:r>
      <w:r w:rsidR="00120604">
        <w:fldChar w:fldCharType="begin"/>
      </w:r>
      <w:r w:rsidR="00120604">
        <w:instrText xml:space="preserve"> REF _Ref46418292 \h </w:instrText>
      </w:r>
      <w:r w:rsidR="00120604">
        <w:fldChar w:fldCharType="separate"/>
      </w:r>
      <w:r w:rsidR="00B26880">
        <w:t xml:space="preserve">Figure </w:t>
      </w:r>
      <w:r w:rsidR="00B26880">
        <w:rPr>
          <w:noProof/>
        </w:rPr>
        <w:t>2</w:t>
      </w:r>
      <w:r w:rsidR="00B26880">
        <w:noBreakHyphen/>
      </w:r>
      <w:r w:rsidR="00B26880">
        <w:rPr>
          <w:noProof/>
        </w:rPr>
        <w:t>1</w:t>
      </w:r>
      <w:r w:rsidR="00120604">
        <w:fldChar w:fldCharType="end"/>
      </w:r>
      <w:r w:rsidR="00120604">
        <w:t xml:space="preserve"> </w:t>
      </w:r>
      <w:r w:rsidR="00120604">
        <w:fldChar w:fldCharType="begin"/>
      </w:r>
      <w:r w:rsidR="00120604">
        <w:instrText xml:space="preserve"> REF _Ref46418296 \p \h </w:instrText>
      </w:r>
      <w:r w:rsidR="00120604">
        <w:fldChar w:fldCharType="separate"/>
      </w:r>
      <w:r w:rsidR="00B26880">
        <w:t>below</w:t>
      </w:r>
      <w:r w:rsidR="00120604">
        <w:fldChar w:fldCharType="end"/>
      </w:r>
      <w:r w:rsidR="00120604">
        <w:t>.</w:t>
      </w:r>
    </w:p>
    <w:p w14:paraId="46CEAE0A" w14:textId="77777777" w:rsidR="00120604" w:rsidRDefault="00120604" w:rsidP="004043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20604" w14:paraId="1F8C7461" w14:textId="77777777" w:rsidTr="00120604">
        <w:tc>
          <w:tcPr>
            <w:tcW w:w="10296" w:type="dxa"/>
          </w:tcPr>
          <w:p w14:paraId="2719B048" w14:textId="02A6753C" w:rsidR="00120604" w:rsidRDefault="00120604" w:rsidP="00120604">
            <w:pPr>
              <w:keepNext/>
            </w:pPr>
            <w:r>
              <w:rPr>
                <w:noProof/>
              </w:rPr>
              <w:drawing>
                <wp:inline distT="0" distB="0" distL="0" distR="0" wp14:anchorId="46EC2203" wp14:editId="51E5CC8F">
                  <wp:extent cx="5120640" cy="44597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7-23 at 5.35.50 PM.png"/>
                          <pic:cNvPicPr/>
                        </pic:nvPicPr>
                        <pic:blipFill>
                          <a:blip r:embed="rId14"/>
                          <a:stretch>
                            <a:fillRect/>
                          </a:stretch>
                        </pic:blipFill>
                        <pic:spPr>
                          <a:xfrm>
                            <a:off x="0" y="0"/>
                            <a:ext cx="5126426" cy="4464771"/>
                          </a:xfrm>
                          <a:prstGeom prst="rect">
                            <a:avLst/>
                          </a:prstGeom>
                        </pic:spPr>
                      </pic:pic>
                    </a:graphicData>
                  </a:graphic>
                </wp:inline>
              </w:drawing>
            </w:r>
          </w:p>
        </w:tc>
      </w:tr>
    </w:tbl>
    <w:p w14:paraId="270D11D7" w14:textId="09A8BCEE" w:rsidR="00120604" w:rsidRDefault="00120604" w:rsidP="00120604">
      <w:pPr>
        <w:pStyle w:val="Caption"/>
      </w:pPr>
      <w:bookmarkStart w:id="10" w:name="_Ref46418292"/>
      <w:bookmarkStart w:id="11" w:name="_Ref46418296"/>
      <w:bookmarkStart w:id="12" w:name="_Toc47360130"/>
      <w:r>
        <w:t xml:space="preserve">Figure </w:t>
      </w:r>
      <w:fldSimple w:instr=" STYLEREF 1 \s ">
        <w:r w:rsidR="00B26880">
          <w:rPr>
            <w:noProof/>
          </w:rPr>
          <w:t>2</w:t>
        </w:r>
      </w:fldSimple>
      <w:r w:rsidR="001D6519">
        <w:noBreakHyphen/>
      </w:r>
      <w:fldSimple w:instr=" SEQ Figure \* ARABIC \s 1 ">
        <w:r w:rsidR="00B26880">
          <w:rPr>
            <w:noProof/>
          </w:rPr>
          <w:t>1</w:t>
        </w:r>
      </w:fldSimple>
      <w:bookmarkEnd w:id="10"/>
      <w:r>
        <w:t>:</w:t>
      </w:r>
      <w:r w:rsidR="00D92EF8">
        <w:t xml:space="preserve"> </w:t>
      </w:r>
      <w:r>
        <w:t>Simulator Dialog</w:t>
      </w:r>
      <w:bookmarkEnd w:id="11"/>
      <w:bookmarkEnd w:id="12"/>
    </w:p>
    <w:p w14:paraId="4EBA793C" w14:textId="5A26B127" w:rsidR="001B031C" w:rsidRDefault="001B031C" w:rsidP="001B031C">
      <w:pPr>
        <w:pStyle w:val="Heading2"/>
      </w:pPr>
      <w:bookmarkStart w:id="13" w:name="_Toc47360124"/>
      <w:r>
        <w:t>Main Controls Tab</w:t>
      </w:r>
      <w:bookmarkEnd w:id="13"/>
    </w:p>
    <w:p w14:paraId="17DC68ED" w14:textId="71DA2D1A" w:rsidR="001B031C" w:rsidRDefault="001B031C" w:rsidP="001B031C">
      <w:r>
        <w:t>The Main Controls tab is selected by default.</w:t>
      </w:r>
      <w:r w:rsidR="00165901">
        <w:t xml:space="preserve"> </w:t>
      </w:r>
      <w:r>
        <w:t>Start by clicking on the Simulate button. This will run a simulation using the default components with nominal values for I</w:t>
      </w:r>
      <w:r w:rsidRPr="001B031C">
        <w:rPr>
          <w:vertAlign w:val="subscript"/>
        </w:rPr>
        <w:t>SC</w:t>
      </w:r>
      <w:r>
        <w:t xml:space="preserve"> and V</w:t>
      </w:r>
      <w:r w:rsidRPr="001B031C">
        <w:rPr>
          <w:vertAlign w:val="subscript"/>
        </w:rPr>
        <w:t>OC</w:t>
      </w:r>
      <w:r>
        <w:t>. The simulated IV curve is displayed and quantitative results are listed on the Results tab</w:t>
      </w:r>
      <w:r w:rsidR="00241EE2">
        <w:t xml:space="preserve"> (see Section </w:t>
      </w:r>
      <w:r w:rsidR="00241EE2">
        <w:fldChar w:fldCharType="begin"/>
      </w:r>
      <w:r w:rsidR="00241EE2">
        <w:instrText xml:space="preserve"> REF _Ref46590806 \r \h </w:instrText>
      </w:r>
      <w:r w:rsidR="00241EE2">
        <w:fldChar w:fldCharType="separate"/>
      </w:r>
      <w:r w:rsidR="00B26880">
        <w:t>2.3</w:t>
      </w:r>
      <w:r w:rsidR="00241EE2">
        <w:fldChar w:fldCharType="end"/>
      </w:r>
      <w:r w:rsidR="00241EE2">
        <w:t xml:space="preserve"> on page </w:t>
      </w:r>
      <w:r w:rsidR="00241EE2">
        <w:fldChar w:fldCharType="begin"/>
      </w:r>
      <w:r w:rsidR="00241EE2">
        <w:instrText xml:space="preserve"> PAGEREF _Ref46590810 \h </w:instrText>
      </w:r>
      <w:r w:rsidR="00241EE2">
        <w:fldChar w:fldCharType="separate"/>
      </w:r>
      <w:r w:rsidR="00B26880">
        <w:rPr>
          <w:noProof/>
        </w:rPr>
        <w:t>8</w:t>
      </w:r>
      <w:r w:rsidR="00241EE2">
        <w:fldChar w:fldCharType="end"/>
      </w:r>
      <w:r w:rsidR="00241EE2">
        <w:t>)</w:t>
      </w:r>
      <w:r>
        <w:t>.</w:t>
      </w:r>
    </w:p>
    <w:p w14:paraId="7DB1FD52" w14:textId="77777777" w:rsidR="001B031C" w:rsidRDefault="001B031C" w:rsidP="001B031C"/>
    <w:p w14:paraId="30503FF5" w14:textId="36D0255C" w:rsidR="001B031C" w:rsidRDefault="001B031C" w:rsidP="001B031C">
      <w:r>
        <w:lastRenderedPageBreak/>
        <w:t>Now you can start changing things to see the effects. Try setting the I</w:t>
      </w:r>
      <w:r w:rsidRPr="001B031C">
        <w:rPr>
          <w:vertAlign w:val="subscript"/>
        </w:rPr>
        <w:t>SC</w:t>
      </w:r>
      <w:r>
        <w:t xml:space="preserve"> and V</w:t>
      </w:r>
      <w:r w:rsidRPr="001B031C">
        <w:rPr>
          <w:vertAlign w:val="subscript"/>
        </w:rPr>
        <w:t>OC</w:t>
      </w:r>
      <w:r>
        <w:t xml:space="preserve"> values to the </w:t>
      </w:r>
      <w:r w:rsidRPr="001B031C">
        <w:rPr>
          <w:u w:val="single"/>
        </w:rPr>
        <w:t>maximum</w:t>
      </w:r>
      <w:r>
        <w:t xml:space="preserve"> expected values for the PV modules you are interested in and run the simulation. Then try clicking on the Choose Optimal Components button and re-run the simulation; you should be able to see the improvement. Now, with the new component values you can try I</w:t>
      </w:r>
      <w:r w:rsidRPr="001B031C">
        <w:rPr>
          <w:vertAlign w:val="subscript"/>
        </w:rPr>
        <w:t>SC</w:t>
      </w:r>
      <w:r>
        <w:t xml:space="preserve"> and V</w:t>
      </w:r>
      <w:r w:rsidRPr="001B031C">
        <w:rPr>
          <w:vertAlign w:val="subscript"/>
        </w:rPr>
        <w:t>OC</w:t>
      </w:r>
      <w:r>
        <w:t xml:space="preserve"> values for different PV modules or irradiance or temperature conditions. You may need to re-run the component optimization with different I</w:t>
      </w:r>
      <w:r w:rsidRPr="001B031C">
        <w:rPr>
          <w:vertAlign w:val="subscript"/>
        </w:rPr>
        <w:t>SC</w:t>
      </w:r>
      <w:r>
        <w:t xml:space="preserve"> and V</w:t>
      </w:r>
      <w:r w:rsidRPr="001B031C">
        <w:rPr>
          <w:vertAlign w:val="subscript"/>
        </w:rPr>
        <w:t>OC</w:t>
      </w:r>
      <w:r>
        <w:t xml:space="preserve"> values to find components that work acceptably for all cases you are interested in. You may also discover that you need to build more than one IV Swinger 2 to meet your needs.</w:t>
      </w:r>
    </w:p>
    <w:p w14:paraId="11B25593" w14:textId="77777777" w:rsidR="001B031C" w:rsidRDefault="001B031C" w:rsidP="001B031C"/>
    <w:p w14:paraId="437CFC6D" w14:textId="658ECE3F" w:rsidR="00D92EF8" w:rsidRDefault="001B031C" w:rsidP="001B031C">
      <w:r>
        <w:t xml:space="preserve">You may also manually change the component values. The sliders have presets at real-world values. The R1, R2, </w:t>
      </w:r>
      <w:proofErr w:type="spellStart"/>
      <w:r>
        <w:t>Rf</w:t>
      </w:r>
      <w:proofErr w:type="spellEnd"/>
      <w:r>
        <w:t xml:space="preserve"> and </w:t>
      </w:r>
      <w:proofErr w:type="spellStart"/>
      <w:r>
        <w:t>Rg</w:t>
      </w:r>
      <w:proofErr w:type="spellEnd"/>
      <w:r>
        <w:t xml:space="preserve"> resistors are 1/4 W 1% resistors that are included in the recommended set. The shunt resistor, C1 and C2 capacitors and bleed resistor (</w:t>
      </w:r>
      <w:proofErr w:type="spellStart"/>
      <w:r>
        <w:t>Rb</w:t>
      </w:r>
      <w:proofErr w:type="spellEnd"/>
      <w:r>
        <w:t xml:space="preserve">) are all components available from </w:t>
      </w:r>
      <w:proofErr w:type="spellStart"/>
      <w:r>
        <w:t>DigiKey</w:t>
      </w:r>
      <w:proofErr w:type="spellEnd"/>
      <w:r>
        <w:t xml:space="preserve"> and others. The manufacturer part number (P/N) is listed to facilitate ordering.</w:t>
      </w:r>
    </w:p>
    <w:p w14:paraId="328B3F26" w14:textId="7268B4DF" w:rsidR="001B031C" w:rsidRDefault="001B031C" w:rsidP="001B031C">
      <w:pPr>
        <w:pStyle w:val="Heading2"/>
      </w:pPr>
      <w:bookmarkStart w:id="14" w:name="_Toc47360125"/>
      <w:r>
        <w:t>Other Controls Tab</w:t>
      </w:r>
      <w:bookmarkEnd w:id="14"/>
    </w:p>
    <w:p w14:paraId="35EFBC8F" w14:textId="4512B01E" w:rsidR="001B031C" w:rsidRDefault="001B031C" w:rsidP="001B031C">
      <w:r>
        <w:t xml:space="preserve">The Other Controls Tab is shown in </w:t>
      </w:r>
      <w:r>
        <w:fldChar w:fldCharType="begin"/>
      </w:r>
      <w:r>
        <w:instrText xml:space="preserve"> REF _Ref46505304 \h </w:instrText>
      </w:r>
      <w:r>
        <w:fldChar w:fldCharType="separate"/>
      </w:r>
      <w:r w:rsidR="00B26880">
        <w:t xml:space="preserve">Figure </w:t>
      </w:r>
      <w:r w:rsidR="00B26880">
        <w:rPr>
          <w:noProof/>
        </w:rPr>
        <w:t>2</w:t>
      </w:r>
      <w:r w:rsidR="00B26880">
        <w:noBreakHyphen/>
      </w:r>
      <w:r w:rsidR="00B26880">
        <w:rPr>
          <w:noProof/>
        </w:rPr>
        <w:t>2</w:t>
      </w:r>
      <w:r>
        <w:fldChar w:fldCharType="end"/>
      </w:r>
      <w:r>
        <w:t xml:space="preserve"> </w:t>
      </w:r>
      <w:r>
        <w:fldChar w:fldCharType="begin"/>
      </w:r>
      <w:r>
        <w:instrText xml:space="preserve"> REF _Ref46505310 \p \h </w:instrText>
      </w:r>
      <w:r>
        <w:fldChar w:fldCharType="separate"/>
      </w:r>
      <w:r w:rsidR="00B26880">
        <w:t>below</w:t>
      </w:r>
      <w:r>
        <w:fldChar w:fldCharType="end"/>
      </w:r>
      <w:r>
        <w:t>.</w:t>
      </w:r>
    </w:p>
    <w:p w14:paraId="76F7F692" w14:textId="77777777" w:rsidR="001B031C" w:rsidRDefault="001B031C" w:rsidP="001B03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B031C" w14:paraId="4C0546C5" w14:textId="77777777" w:rsidTr="001B031C">
        <w:tc>
          <w:tcPr>
            <w:tcW w:w="10296" w:type="dxa"/>
          </w:tcPr>
          <w:p w14:paraId="3DADB4FE" w14:textId="1258C15D" w:rsidR="001B031C" w:rsidRDefault="001B031C" w:rsidP="001B031C">
            <w:pPr>
              <w:keepNext/>
            </w:pPr>
            <w:r>
              <w:rPr>
                <w:noProof/>
              </w:rPr>
              <w:drawing>
                <wp:inline distT="0" distB="0" distL="0" distR="0" wp14:anchorId="71FEB64B" wp14:editId="62EC3148">
                  <wp:extent cx="5054600" cy="441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7-24 at 5.46.42 PM.png"/>
                          <pic:cNvPicPr/>
                        </pic:nvPicPr>
                        <pic:blipFill>
                          <a:blip r:embed="rId15"/>
                          <a:stretch>
                            <a:fillRect/>
                          </a:stretch>
                        </pic:blipFill>
                        <pic:spPr>
                          <a:xfrm>
                            <a:off x="0" y="0"/>
                            <a:ext cx="5054600" cy="4419600"/>
                          </a:xfrm>
                          <a:prstGeom prst="rect">
                            <a:avLst/>
                          </a:prstGeom>
                        </pic:spPr>
                      </pic:pic>
                    </a:graphicData>
                  </a:graphic>
                </wp:inline>
              </w:drawing>
            </w:r>
          </w:p>
        </w:tc>
      </w:tr>
    </w:tbl>
    <w:p w14:paraId="19D61D82" w14:textId="5596FF77" w:rsidR="001B031C" w:rsidRDefault="001B031C" w:rsidP="001B031C">
      <w:pPr>
        <w:pStyle w:val="Caption"/>
      </w:pPr>
      <w:bookmarkStart w:id="15" w:name="_Ref46505304"/>
      <w:bookmarkStart w:id="16" w:name="_Ref46505310"/>
      <w:bookmarkStart w:id="17" w:name="_Toc47360131"/>
      <w:r>
        <w:t xml:space="preserve">Figure </w:t>
      </w:r>
      <w:fldSimple w:instr=" STYLEREF 1 \s ">
        <w:r w:rsidR="00B26880">
          <w:rPr>
            <w:noProof/>
          </w:rPr>
          <w:t>2</w:t>
        </w:r>
      </w:fldSimple>
      <w:r w:rsidR="001D6519">
        <w:noBreakHyphen/>
      </w:r>
      <w:fldSimple w:instr=" SEQ Figure \* ARABIC \s 1 ">
        <w:r w:rsidR="00B26880">
          <w:rPr>
            <w:noProof/>
          </w:rPr>
          <w:t>2</w:t>
        </w:r>
      </w:fldSimple>
      <w:bookmarkEnd w:id="15"/>
      <w:r>
        <w:t>: Other Controls Tab</w:t>
      </w:r>
      <w:bookmarkEnd w:id="16"/>
      <w:bookmarkEnd w:id="17"/>
    </w:p>
    <w:p w14:paraId="24682273" w14:textId="0EDF5FD6" w:rsidR="001B031C" w:rsidRDefault="00A1790A" w:rsidP="00A1790A">
      <w:r>
        <w:t>This tab has other adjustable values used for the simulation (above the line) and optimization (below the line). You should not have to change any of these values. Their only documentation is in comments in the IV_Swinger2_sim.py Python file.</w:t>
      </w:r>
    </w:p>
    <w:p w14:paraId="059DF587" w14:textId="7FFBEF73" w:rsidR="00A1790A" w:rsidRDefault="00A1790A" w:rsidP="00A1790A">
      <w:pPr>
        <w:pStyle w:val="Heading2"/>
      </w:pPr>
      <w:bookmarkStart w:id="18" w:name="_Ref46590806"/>
      <w:bookmarkStart w:id="19" w:name="_Ref46590810"/>
      <w:bookmarkStart w:id="20" w:name="_Toc47360126"/>
      <w:r>
        <w:lastRenderedPageBreak/>
        <w:t>Results Tab</w:t>
      </w:r>
      <w:bookmarkEnd w:id="18"/>
      <w:bookmarkEnd w:id="19"/>
      <w:bookmarkEnd w:id="20"/>
    </w:p>
    <w:p w14:paraId="21BAA2E6" w14:textId="63B9E888" w:rsidR="00A1790A" w:rsidRDefault="00A1790A" w:rsidP="00A1790A">
      <w:r>
        <w:t xml:space="preserve">The Results tab is shown in </w:t>
      </w:r>
      <w:r>
        <w:fldChar w:fldCharType="begin"/>
      </w:r>
      <w:r>
        <w:instrText xml:space="preserve"> REF _Ref46506085 \h </w:instrText>
      </w:r>
      <w:r>
        <w:fldChar w:fldCharType="separate"/>
      </w:r>
      <w:r w:rsidR="00B26880">
        <w:t xml:space="preserve">Figure </w:t>
      </w:r>
      <w:r w:rsidR="00B26880">
        <w:rPr>
          <w:noProof/>
        </w:rPr>
        <w:t>2</w:t>
      </w:r>
      <w:r w:rsidR="00B26880">
        <w:noBreakHyphen/>
      </w:r>
      <w:r w:rsidR="00B26880">
        <w:rPr>
          <w:noProof/>
        </w:rPr>
        <w:t>3</w:t>
      </w:r>
      <w:r>
        <w:fldChar w:fldCharType="end"/>
      </w:r>
      <w:r>
        <w:t xml:space="preserve"> </w:t>
      </w:r>
      <w:r>
        <w:fldChar w:fldCharType="begin"/>
      </w:r>
      <w:r>
        <w:instrText xml:space="preserve"> REF _Ref46506087 \p \h </w:instrText>
      </w:r>
      <w:r>
        <w:fldChar w:fldCharType="separate"/>
      </w:r>
      <w:r w:rsidR="00B26880">
        <w:t>below</w:t>
      </w:r>
      <w:r>
        <w:fldChar w:fldCharType="end"/>
      </w:r>
      <w:r>
        <w:t>.</w:t>
      </w:r>
    </w:p>
    <w:p w14:paraId="61765DF7" w14:textId="3D9F422E" w:rsidR="00A1790A" w:rsidRDefault="00A1790A" w:rsidP="00A1790A">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1790A" w14:paraId="363DBFC2" w14:textId="77777777" w:rsidTr="00A1790A">
        <w:tc>
          <w:tcPr>
            <w:tcW w:w="10296" w:type="dxa"/>
          </w:tcPr>
          <w:p w14:paraId="4F8ED993" w14:textId="5F04F1AB" w:rsidR="00A1790A" w:rsidRDefault="00A1790A" w:rsidP="00A1790A">
            <w:pPr>
              <w:keepNext/>
            </w:pPr>
            <w:r>
              <w:rPr>
                <w:noProof/>
              </w:rPr>
              <w:drawing>
                <wp:inline distT="0" distB="0" distL="0" distR="0" wp14:anchorId="5BB80490" wp14:editId="6D326585">
                  <wp:extent cx="5054600" cy="443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7-24 at 5.59.09 PM.png"/>
                          <pic:cNvPicPr/>
                        </pic:nvPicPr>
                        <pic:blipFill>
                          <a:blip r:embed="rId16"/>
                          <a:stretch>
                            <a:fillRect/>
                          </a:stretch>
                        </pic:blipFill>
                        <pic:spPr>
                          <a:xfrm>
                            <a:off x="0" y="0"/>
                            <a:ext cx="5054600" cy="4432300"/>
                          </a:xfrm>
                          <a:prstGeom prst="rect">
                            <a:avLst/>
                          </a:prstGeom>
                        </pic:spPr>
                      </pic:pic>
                    </a:graphicData>
                  </a:graphic>
                </wp:inline>
              </w:drawing>
            </w:r>
          </w:p>
        </w:tc>
      </w:tr>
    </w:tbl>
    <w:p w14:paraId="717127EA" w14:textId="4075F684" w:rsidR="00A1790A" w:rsidRDefault="00A1790A" w:rsidP="00A1790A">
      <w:pPr>
        <w:pStyle w:val="Caption"/>
      </w:pPr>
      <w:bookmarkStart w:id="21" w:name="_Ref46506085"/>
      <w:bookmarkStart w:id="22" w:name="_Ref46506087"/>
      <w:bookmarkStart w:id="23" w:name="_Toc47360132"/>
      <w:r>
        <w:t xml:space="preserve">Figure </w:t>
      </w:r>
      <w:fldSimple w:instr=" STYLEREF 1 \s ">
        <w:r w:rsidR="00B26880">
          <w:rPr>
            <w:noProof/>
          </w:rPr>
          <w:t>2</w:t>
        </w:r>
      </w:fldSimple>
      <w:r w:rsidR="001D6519">
        <w:noBreakHyphen/>
      </w:r>
      <w:fldSimple w:instr=" SEQ Figure \* ARABIC \s 1 ">
        <w:r w:rsidR="00B26880">
          <w:rPr>
            <w:noProof/>
          </w:rPr>
          <w:t>3</w:t>
        </w:r>
      </w:fldSimple>
      <w:bookmarkEnd w:id="21"/>
      <w:r>
        <w:t>: Results Tab</w:t>
      </w:r>
      <w:bookmarkEnd w:id="22"/>
      <w:bookmarkEnd w:id="23"/>
    </w:p>
    <w:p w14:paraId="75E51656" w14:textId="48CFA83F" w:rsidR="00A1790A" w:rsidRDefault="00A1790A" w:rsidP="00A1790A">
      <w:r>
        <w:t>This tab exists only after a simulation has been run. It lists the I</w:t>
      </w:r>
      <w:r w:rsidRPr="00A1790A">
        <w:rPr>
          <w:vertAlign w:val="subscript"/>
        </w:rPr>
        <w:t>SC</w:t>
      </w:r>
      <w:r>
        <w:t xml:space="preserve"> and V</w:t>
      </w:r>
      <w:r w:rsidRPr="00A1790A">
        <w:rPr>
          <w:vertAlign w:val="subscript"/>
        </w:rPr>
        <w:t>OC</w:t>
      </w:r>
      <w:r>
        <w:t xml:space="preserve"> values, the component values used, the voltage and current limits for the configuration, and several quantitative results from the simulation. There may be annotations with warnings if any of the results are out of their desired</w:t>
      </w:r>
    </w:p>
    <w:p w14:paraId="6E3CE44B" w14:textId="28B5D86A" w:rsidR="00A1790A" w:rsidRDefault="00A1790A" w:rsidP="00A1790A">
      <w:r>
        <w:t>ranges.</w:t>
      </w:r>
    </w:p>
    <w:p w14:paraId="633C2EA7" w14:textId="5713874B" w:rsidR="00166749" w:rsidRDefault="00166749" w:rsidP="00166749">
      <w:pPr>
        <w:pStyle w:val="Heading2"/>
      </w:pPr>
      <w:bookmarkStart w:id="24" w:name="_Toc47360127"/>
      <w:r>
        <w:t>Simulated IV Curve</w:t>
      </w:r>
      <w:bookmarkEnd w:id="24"/>
    </w:p>
    <w:p w14:paraId="6C7A3946" w14:textId="4438B71C" w:rsidR="00A77F4F" w:rsidRDefault="00091808" w:rsidP="00166749">
      <w:r>
        <w:t>When the Simulate button is pressed, t</w:t>
      </w:r>
      <w:r w:rsidR="00166749">
        <w:t xml:space="preserve">he simulated IV curve is </w:t>
      </w:r>
      <w:r w:rsidR="00B94087">
        <w:t xml:space="preserve">displayed in the main window just like a measured IV curve. </w:t>
      </w:r>
      <w:r w:rsidR="00B94087">
        <w:fldChar w:fldCharType="begin"/>
      </w:r>
      <w:r w:rsidR="00B94087">
        <w:instrText xml:space="preserve"> REF _Ref46575182 \h </w:instrText>
      </w:r>
      <w:r w:rsidR="00B94087">
        <w:fldChar w:fldCharType="separate"/>
      </w:r>
      <w:r w:rsidR="00B26880">
        <w:t xml:space="preserve">Figure </w:t>
      </w:r>
      <w:r w:rsidR="00B26880">
        <w:rPr>
          <w:noProof/>
        </w:rPr>
        <w:t>2</w:t>
      </w:r>
      <w:r w:rsidR="00B26880">
        <w:noBreakHyphen/>
      </w:r>
      <w:r w:rsidR="00B26880">
        <w:rPr>
          <w:noProof/>
        </w:rPr>
        <w:t>4</w:t>
      </w:r>
      <w:r w:rsidR="00B94087">
        <w:fldChar w:fldCharType="end"/>
      </w:r>
      <w:r w:rsidR="00B94087">
        <w:t xml:space="preserve"> </w:t>
      </w:r>
      <w:r w:rsidR="00B94087">
        <w:fldChar w:fldCharType="begin"/>
      </w:r>
      <w:r w:rsidR="00B94087">
        <w:instrText xml:space="preserve"> REF _Ref46575185 \p \h </w:instrText>
      </w:r>
      <w:r w:rsidR="00B94087">
        <w:fldChar w:fldCharType="separate"/>
      </w:r>
      <w:r w:rsidR="00B26880">
        <w:t>below</w:t>
      </w:r>
      <w:r w:rsidR="00B94087">
        <w:fldChar w:fldCharType="end"/>
      </w:r>
      <w:r w:rsidR="00B94087">
        <w:t xml:space="preserve"> shows the simulated IV curve when all controls are left at their defaults, including the I</w:t>
      </w:r>
      <w:r w:rsidR="00B94087" w:rsidRPr="00B94087">
        <w:rPr>
          <w:vertAlign w:val="subscript"/>
        </w:rPr>
        <w:t>SC</w:t>
      </w:r>
      <w:r w:rsidR="00B94087">
        <w:t xml:space="preserve"> and V</w:t>
      </w:r>
      <w:r w:rsidR="00B94087" w:rsidRPr="00B94087">
        <w:rPr>
          <w:vertAlign w:val="subscript"/>
        </w:rPr>
        <w:t>OC</w:t>
      </w:r>
      <w:r w:rsidR="00B94087">
        <w:t xml:space="preserve"> values. </w:t>
      </w:r>
    </w:p>
    <w:p w14:paraId="5E61215C" w14:textId="77777777" w:rsidR="00A77F4F" w:rsidRDefault="00A77F4F" w:rsidP="00166749"/>
    <w:p w14:paraId="4AD9F656" w14:textId="526EEEB5" w:rsidR="00A77F4F" w:rsidRDefault="00A77F4F" w:rsidP="00A77F4F">
      <w:r>
        <w:t>The simulated IV curve is generic from the following equation:</w:t>
      </w:r>
    </w:p>
    <w:p w14:paraId="04C86E8C" w14:textId="77777777" w:rsidR="00A77F4F" w:rsidRDefault="00A77F4F" w:rsidP="00A77F4F"/>
    <w:p w14:paraId="701B0486" w14:textId="442598C0" w:rsidR="00A77F4F" w:rsidRPr="00A77F4F" w:rsidRDefault="00A77F4F" w:rsidP="00A77F4F">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B*V</m:t>
              </m:r>
            </m:sup>
          </m:sSup>
          <m:r>
            <w:rPr>
              <w:rFonts w:ascii="Cambria Math" w:hAnsi="Cambria Math"/>
            </w:rPr>
            <m:t>-1)</m:t>
          </m:r>
        </m:oMath>
      </m:oMathPara>
    </w:p>
    <w:p w14:paraId="7161C6BA" w14:textId="77777777" w:rsidR="00A77F4F" w:rsidRDefault="00A77F4F" w:rsidP="00A77F4F"/>
    <w:p w14:paraId="78B95F1E" w14:textId="69CBD3C6" w:rsidR="00A77F4F" w:rsidRDefault="00A77F4F" w:rsidP="00A77F4F">
      <w:r>
        <w:t>This equation does not account for series or parallel resistance, and the A and B coefficients are chosen such that the MPP current and voltage are at a typical ratio of the I</w:t>
      </w:r>
      <w:r w:rsidRPr="00A77F4F">
        <w:rPr>
          <w:vertAlign w:val="subscript"/>
        </w:rPr>
        <w:t>SC</w:t>
      </w:r>
      <w:r>
        <w:t xml:space="preserve"> and V</w:t>
      </w:r>
      <w:r w:rsidRPr="00A77F4F">
        <w:rPr>
          <w:vertAlign w:val="subscript"/>
        </w:rPr>
        <w:t>OC</w:t>
      </w:r>
      <w:r>
        <w:t xml:space="preserve">, respectively. This results </w:t>
      </w:r>
      <w:r>
        <w:lastRenderedPageBreak/>
        <w:t>in a fairly representative curve that should be adequate to predict the resolution and other characteristics of real IV curves with the given I</w:t>
      </w:r>
      <w:r w:rsidRPr="00A77F4F">
        <w:rPr>
          <w:vertAlign w:val="subscript"/>
        </w:rPr>
        <w:t>SC</w:t>
      </w:r>
      <w:r>
        <w:t xml:space="preserve"> and V</w:t>
      </w:r>
      <w:r w:rsidRPr="00A77F4F">
        <w:rPr>
          <w:vertAlign w:val="subscript"/>
        </w:rPr>
        <w:t>OC</w:t>
      </w:r>
      <w:r>
        <w:t>. Of course, the exact shape of the real IV curves will differ depending on actual series and parallel resistances, temperature, etc.</w:t>
      </w:r>
    </w:p>
    <w:p w14:paraId="233A3DE3" w14:textId="4DBD7835" w:rsidR="00166749" w:rsidRDefault="00B94087" w:rsidP="00A77F4F">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94087" w14:paraId="05889115" w14:textId="77777777" w:rsidTr="00B94087">
        <w:tc>
          <w:tcPr>
            <w:tcW w:w="10296" w:type="dxa"/>
          </w:tcPr>
          <w:p w14:paraId="26D99DD4" w14:textId="21D44810" w:rsidR="00B94087" w:rsidRDefault="00B94087" w:rsidP="00B94087">
            <w:pPr>
              <w:keepNext/>
            </w:pPr>
            <w:r>
              <w:rPr>
                <w:noProof/>
              </w:rPr>
              <w:drawing>
                <wp:inline distT="0" distB="0" distL="0" distR="0" wp14:anchorId="67DD5D3C" wp14:editId="5DC05A7A">
                  <wp:extent cx="3996504" cy="367485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7-25 at 1.10.11 PM.png"/>
                          <pic:cNvPicPr/>
                        </pic:nvPicPr>
                        <pic:blipFill>
                          <a:blip r:embed="rId17"/>
                          <a:stretch>
                            <a:fillRect/>
                          </a:stretch>
                        </pic:blipFill>
                        <pic:spPr>
                          <a:xfrm>
                            <a:off x="0" y="0"/>
                            <a:ext cx="4041890" cy="3716586"/>
                          </a:xfrm>
                          <a:prstGeom prst="rect">
                            <a:avLst/>
                          </a:prstGeom>
                        </pic:spPr>
                      </pic:pic>
                    </a:graphicData>
                  </a:graphic>
                </wp:inline>
              </w:drawing>
            </w:r>
          </w:p>
        </w:tc>
      </w:tr>
    </w:tbl>
    <w:p w14:paraId="1179100D" w14:textId="24E113D1" w:rsidR="00B94087" w:rsidRDefault="00B94087" w:rsidP="00B94087">
      <w:pPr>
        <w:pStyle w:val="Caption"/>
      </w:pPr>
      <w:bookmarkStart w:id="25" w:name="_Ref46575182"/>
      <w:bookmarkStart w:id="26" w:name="_Ref46575185"/>
      <w:bookmarkStart w:id="27" w:name="_Toc47360133"/>
      <w:r>
        <w:t xml:space="preserve">Figure </w:t>
      </w:r>
      <w:fldSimple w:instr=" STYLEREF 1 \s ">
        <w:r w:rsidR="00B26880">
          <w:rPr>
            <w:noProof/>
          </w:rPr>
          <w:t>2</w:t>
        </w:r>
      </w:fldSimple>
      <w:r w:rsidR="001D6519">
        <w:noBreakHyphen/>
      </w:r>
      <w:fldSimple w:instr=" SEQ Figure \* ARABIC \s 1 ">
        <w:r w:rsidR="00B26880">
          <w:rPr>
            <w:noProof/>
          </w:rPr>
          <w:t>4</w:t>
        </w:r>
      </w:fldSimple>
      <w:bookmarkEnd w:id="25"/>
      <w:r>
        <w:t>: Simulated IV Curve (defaults)</w:t>
      </w:r>
      <w:bookmarkEnd w:id="26"/>
      <w:bookmarkEnd w:id="27"/>
    </w:p>
    <w:p w14:paraId="5972F747" w14:textId="393F0506" w:rsidR="000867D0" w:rsidRDefault="00A77F4F" w:rsidP="00A77F4F">
      <w:r>
        <w:t xml:space="preserve">The IV curve shown in </w:t>
      </w:r>
      <w:r>
        <w:fldChar w:fldCharType="begin"/>
      </w:r>
      <w:r>
        <w:instrText xml:space="preserve"> REF _Ref46575182 \h </w:instrText>
      </w:r>
      <w:r>
        <w:fldChar w:fldCharType="separate"/>
      </w:r>
      <w:r w:rsidR="00B26880">
        <w:t xml:space="preserve">Figure </w:t>
      </w:r>
      <w:r w:rsidR="00B26880">
        <w:rPr>
          <w:noProof/>
        </w:rPr>
        <w:t>2</w:t>
      </w:r>
      <w:r w:rsidR="00B26880">
        <w:noBreakHyphen/>
      </w:r>
      <w:r w:rsidR="00B26880">
        <w:rPr>
          <w:noProof/>
        </w:rPr>
        <w:t>4</w:t>
      </w:r>
      <w:r>
        <w:fldChar w:fldCharType="end"/>
      </w:r>
      <w:r>
        <w:t xml:space="preserve"> is clearly “good”</w:t>
      </w:r>
      <w:r w:rsidR="000867D0">
        <w:t>:</w:t>
      </w:r>
    </w:p>
    <w:p w14:paraId="6AE85CF7" w14:textId="77777777" w:rsidR="000867D0" w:rsidRDefault="000867D0" w:rsidP="00A77F4F"/>
    <w:p w14:paraId="4760173B" w14:textId="694705F3" w:rsidR="00A77F4F" w:rsidRDefault="00A77F4F" w:rsidP="000867D0">
      <w:pPr>
        <w:pStyle w:val="ListParagraph"/>
        <w:numPr>
          <w:ilvl w:val="0"/>
          <w:numId w:val="44"/>
        </w:numPr>
      </w:pPr>
      <w:r>
        <w:t xml:space="preserve">The resolution is </w:t>
      </w:r>
      <w:r w:rsidR="000867D0">
        <w:t>more than adequate</w:t>
      </w:r>
    </w:p>
    <w:p w14:paraId="41B2B620" w14:textId="77777777" w:rsidR="000867D0" w:rsidRDefault="000867D0" w:rsidP="000867D0">
      <w:pPr>
        <w:pStyle w:val="ListParagraph"/>
        <w:numPr>
          <w:ilvl w:val="0"/>
          <w:numId w:val="44"/>
        </w:numPr>
      </w:pPr>
      <w:r>
        <w:t>There are simulated “measured” points very close to both the I</w:t>
      </w:r>
      <w:r w:rsidRPr="00A77F4F">
        <w:rPr>
          <w:vertAlign w:val="subscript"/>
        </w:rPr>
        <w:t>SC</w:t>
      </w:r>
      <w:r>
        <w:t xml:space="preserve"> and V</w:t>
      </w:r>
      <w:r w:rsidRPr="00A77F4F">
        <w:rPr>
          <w:vertAlign w:val="subscript"/>
        </w:rPr>
        <w:t>OC</w:t>
      </w:r>
      <w:r>
        <w:rPr>
          <w:vertAlign w:val="subscript"/>
        </w:rPr>
        <w:t xml:space="preserve"> </w:t>
      </w:r>
      <w:r>
        <w:t>ends of the curve</w:t>
      </w:r>
    </w:p>
    <w:p w14:paraId="07722970" w14:textId="77777777" w:rsidR="000867D0" w:rsidRDefault="000867D0" w:rsidP="000867D0">
      <w:pPr>
        <w:pStyle w:val="ListParagraph"/>
        <w:numPr>
          <w:ilvl w:val="0"/>
          <w:numId w:val="44"/>
        </w:numPr>
      </w:pPr>
      <w:r>
        <w:t>There is no truncation of the curve due to current or voltage limits</w:t>
      </w:r>
    </w:p>
    <w:p w14:paraId="5C94494A" w14:textId="77777777" w:rsidR="000867D0" w:rsidRDefault="000867D0" w:rsidP="000867D0"/>
    <w:p w14:paraId="3FF036E1" w14:textId="77777777" w:rsidR="000867D0" w:rsidRDefault="000867D0" w:rsidP="000867D0">
      <w:r>
        <w:t>Now let’s look at some examples where one or more of these is not true.</w:t>
      </w:r>
    </w:p>
    <w:p w14:paraId="387F6449" w14:textId="77777777" w:rsidR="000867D0" w:rsidRDefault="000867D0" w:rsidP="000867D0"/>
    <w:p w14:paraId="756D3982" w14:textId="74012264" w:rsidR="0018292F" w:rsidRDefault="000867D0" w:rsidP="00ED63ED">
      <w:r>
        <w:t xml:space="preserve">Suppose we have a </w:t>
      </w:r>
      <w:r w:rsidR="0018292F">
        <w:t xml:space="preserve">small </w:t>
      </w:r>
      <w:r>
        <w:t>PV module whose I</w:t>
      </w:r>
      <w:r w:rsidRPr="00A77F4F">
        <w:rPr>
          <w:vertAlign w:val="subscript"/>
        </w:rPr>
        <w:t>SC</w:t>
      </w:r>
      <w:r>
        <w:t xml:space="preserve"> and V</w:t>
      </w:r>
      <w:r w:rsidRPr="00A77F4F">
        <w:rPr>
          <w:vertAlign w:val="subscript"/>
        </w:rPr>
        <w:t>OC</w:t>
      </w:r>
      <w:r>
        <w:rPr>
          <w:vertAlign w:val="subscript"/>
        </w:rPr>
        <w:t xml:space="preserve"> </w:t>
      </w:r>
      <w:r>
        <w:t xml:space="preserve">are </w:t>
      </w:r>
      <w:r w:rsidR="0018292F">
        <w:t xml:space="preserve">100 mA and 3.0 V respectively. First, let’s simulate that with the standard components. </w:t>
      </w:r>
      <w:r w:rsidR="0018292F">
        <w:fldChar w:fldCharType="begin"/>
      </w:r>
      <w:r w:rsidR="0018292F">
        <w:instrText xml:space="preserve"> REF _Ref46577423 \h </w:instrText>
      </w:r>
      <w:r w:rsidR="0018292F">
        <w:fldChar w:fldCharType="separate"/>
      </w:r>
      <w:r w:rsidR="00B26880">
        <w:t xml:space="preserve">Figure </w:t>
      </w:r>
      <w:r w:rsidR="00B26880">
        <w:rPr>
          <w:noProof/>
        </w:rPr>
        <w:t>2</w:t>
      </w:r>
      <w:r w:rsidR="00B26880">
        <w:noBreakHyphen/>
      </w:r>
      <w:r w:rsidR="00B26880">
        <w:rPr>
          <w:noProof/>
        </w:rPr>
        <w:t>5</w:t>
      </w:r>
      <w:r w:rsidR="0018292F">
        <w:fldChar w:fldCharType="end"/>
      </w:r>
      <w:r w:rsidR="0018292F">
        <w:t xml:space="preserve"> </w:t>
      </w:r>
      <w:r w:rsidR="0018292F">
        <w:fldChar w:fldCharType="begin"/>
      </w:r>
      <w:r w:rsidR="0018292F">
        <w:instrText xml:space="preserve"> REF _Ref46577432 \p \h </w:instrText>
      </w:r>
      <w:r w:rsidR="0018292F">
        <w:fldChar w:fldCharType="separate"/>
      </w:r>
      <w:r w:rsidR="00B26880">
        <w:t>below</w:t>
      </w:r>
      <w:r w:rsidR="0018292F">
        <w:fldChar w:fldCharType="end"/>
      </w:r>
      <w:r w:rsidR="0018292F">
        <w:t xml:space="preserve"> shows the simulated IV curve in this case, and it is clearly “bad”</w:t>
      </w:r>
      <w:r w:rsidR="00ED63E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8292F" w14:paraId="14049928" w14:textId="77777777" w:rsidTr="0018292F">
        <w:tc>
          <w:tcPr>
            <w:tcW w:w="10296" w:type="dxa"/>
          </w:tcPr>
          <w:p w14:paraId="4B1C3406" w14:textId="7D6A0BA6" w:rsidR="0018292F" w:rsidRDefault="0018292F" w:rsidP="0018292F">
            <w:pPr>
              <w:keepNext/>
            </w:pPr>
            <w:r>
              <w:rPr>
                <w:noProof/>
              </w:rPr>
              <w:lastRenderedPageBreak/>
              <w:drawing>
                <wp:inline distT="0" distB="0" distL="0" distR="0" wp14:anchorId="684DEA4B" wp14:editId="22BFF1B4">
                  <wp:extent cx="3888242" cy="315726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7-25 at 1.46.33 PM.png"/>
                          <pic:cNvPicPr/>
                        </pic:nvPicPr>
                        <pic:blipFill>
                          <a:blip r:embed="rId18"/>
                          <a:stretch>
                            <a:fillRect/>
                          </a:stretch>
                        </pic:blipFill>
                        <pic:spPr>
                          <a:xfrm>
                            <a:off x="0" y="0"/>
                            <a:ext cx="3908927" cy="3174064"/>
                          </a:xfrm>
                          <a:prstGeom prst="rect">
                            <a:avLst/>
                          </a:prstGeom>
                        </pic:spPr>
                      </pic:pic>
                    </a:graphicData>
                  </a:graphic>
                </wp:inline>
              </w:drawing>
            </w:r>
          </w:p>
        </w:tc>
      </w:tr>
    </w:tbl>
    <w:p w14:paraId="74B48F93" w14:textId="1282407A" w:rsidR="0018292F" w:rsidRDefault="0018292F" w:rsidP="0018292F">
      <w:pPr>
        <w:pStyle w:val="Caption"/>
      </w:pPr>
      <w:bookmarkStart w:id="28" w:name="_Ref46577423"/>
      <w:bookmarkStart w:id="29" w:name="_Ref46577432"/>
      <w:bookmarkStart w:id="30" w:name="_Toc47360134"/>
      <w:r>
        <w:t xml:space="preserve">Figure </w:t>
      </w:r>
      <w:fldSimple w:instr=" STYLEREF 1 \s ">
        <w:r w:rsidR="00B26880">
          <w:rPr>
            <w:noProof/>
          </w:rPr>
          <w:t>2</w:t>
        </w:r>
      </w:fldSimple>
      <w:r w:rsidR="001D6519">
        <w:noBreakHyphen/>
      </w:r>
      <w:fldSimple w:instr=" SEQ Figure \* ARABIC \s 1 ">
        <w:r w:rsidR="00B26880">
          <w:rPr>
            <w:noProof/>
          </w:rPr>
          <w:t>5</w:t>
        </w:r>
      </w:fldSimple>
      <w:bookmarkEnd w:id="28"/>
      <w:r>
        <w:t>: Simulated IV Curve (poor resolution)</w:t>
      </w:r>
      <w:bookmarkEnd w:id="29"/>
      <w:bookmarkEnd w:id="30"/>
    </w:p>
    <w:p w14:paraId="004EC1A4" w14:textId="77777777" w:rsidR="00ED63ED" w:rsidRDefault="00ED63ED" w:rsidP="00ED63ED"/>
    <w:p w14:paraId="5E7A2000" w14:textId="6D141EF8" w:rsidR="00ED63ED" w:rsidRDefault="00ED63ED" w:rsidP="00ED63ED">
      <w:pPr>
        <w:pStyle w:val="ListParagraph"/>
        <w:numPr>
          <w:ilvl w:val="0"/>
          <w:numId w:val="45"/>
        </w:numPr>
      </w:pPr>
      <w:r>
        <w:t>The voltage resolution is poor and the current resolution is terrible</w:t>
      </w:r>
      <w:r w:rsidR="009B4B6C">
        <w:t xml:space="preserve"> (aliasing)</w:t>
      </w:r>
    </w:p>
    <w:p w14:paraId="76D3BF50" w14:textId="2627C33F" w:rsidR="00ED63ED" w:rsidRDefault="00ED63ED" w:rsidP="00ED63ED">
      <w:pPr>
        <w:pStyle w:val="ListParagraph"/>
        <w:numPr>
          <w:ilvl w:val="0"/>
          <w:numId w:val="45"/>
        </w:numPr>
      </w:pPr>
      <w:r>
        <w:t>The last simulated “measured” point is very far from the V</w:t>
      </w:r>
      <w:r w:rsidRPr="00ED63ED">
        <w:rPr>
          <w:vertAlign w:val="subscript"/>
        </w:rPr>
        <w:t>OC</w:t>
      </w:r>
      <w:r>
        <w:t xml:space="preserve"> end of the curve</w:t>
      </w:r>
    </w:p>
    <w:p w14:paraId="3304B603" w14:textId="77777777" w:rsidR="00ED63ED" w:rsidRPr="00ED63ED" w:rsidRDefault="00ED63ED" w:rsidP="00ED63ED"/>
    <w:p w14:paraId="1BD9E1EE" w14:textId="72DBA17A" w:rsidR="0094523B" w:rsidRDefault="0094523B" w:rsidP="0094523B">
      <w:r>
        <w:t>Now let’s click on the Choose Optimal Components button, and try again.</w:t>
      </w:r>
      <w:r w:rsidR="0070320C">
        <w:t xml:space="preserve"> </w:t>
      </w:r>
      <w:r w:rsidR="0070320C">
        <w:fldChar w:fldCharType="begin"/>
      </w:r>
      <w:r w:rsidR="0070320C">
        <w:instrText xml:space="preserve"> REF _Ref46578151 \h </w:instrText>
      </w:r>
      <w:r w:rsidR="0070320C">
        <w:fldChar w:fldCharType="separate"/>
      </w:r>
      <w:r w:rsidR="00B26880">
        <w:t xml:space="preserve">Figure </w:t>
      </w:r>
      <w:r w:rsidR="00B26880">
        <w:rPr>
          <w:noProof/>
        </w:rPr>
        <w:t>2</w:t>
      </w:r>
      <w:r w:rsidR="00B26880">
        <w:noBreakHyphen/>
      </w:r>
      <w:r w:rsidR="00B26880">
        <w:rPr>
          <w:noProof/>
        </w:rPr>
        <w:t>6</w:t>
      </w:r>
      <w:r w:rsidR="0070320C">
        <w:fldChar w:fldCharType="end"/>
      </w:r>
      <w:r w:rsidR="0070320C">
        <w:t xml:space="preserve"> </w:t>
      </w:r>
      <w:r w:rsidR="0070320C">
        <w:fldChar w:fldCharType="begin"/>
      </w:r>
      <w:r w:rsidR="0070320C">
        <w:instrText xml:space="preserve"> REF _Ref46578156 \p \h </w:instrText>
      </w:r>
      <w:r w:rsidR="0070320C">
        <w:fldChar w:fldCharType="separate"/>
      </w:r>
      <w:r w:rsidR="00B26880">
        <w:t>below</w:t>
      </w:r>
      <w:r w:rsidR="0070320C">
        <w:fldChar w:fldCharType="end"/>
      </w:r>
      <w:r w:rsidR="0070320C">
        <w:t xml:space="preserve"> shows the resulting simulated IV curve with the chosen components (R1</w:t>
      </w:r>
      <w:r w:rsidR="00BF20CF">
        <w:t xml:space="preserve"> </w:t>
      </w:r>
      <w:r w:rsidR="0070320C">
        <w:t xml:space="preserve">and </w:t>
      </w:r>
      <w:r w:rsidR="00BF20CF">
        <w:t>S</w:t>
      </w:r>
      <w:r w:rsidR="0070320C">
        <w:t>hunt changed</w:t>
      </w:r>
      <w:r w:rsidR="00CB5461">
        <w:t xml:space="preserve"> from defaults</w:t>
      </w:r>
      <w:r w:rsidR="00F8203C">
        <w:t>, as shown in title</w:t>
      </w:r>
      <w:r w:rsidR="0070320C">
        <w:t xml:space="preserve">). </w:t>
      </w:r>
    </w:p>
    <w:p w14:paraId="2182A30F" w14:textId="77777777" w:rsidR="0094523B" w:rsidRDefault="0094523B" w:rsidP="0094523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4523B" w14:paraId="54E7C0B1" w14:textId="77777777" w:rsidTr="0070320C">
        <w:tc>
          <w:tcPr>
            <w:tcW w:w="10296" w:type="dxa"/>
          </w:tcPr>
          <w:p w14:paraId="6DD30EB2" w14:textId="73B43EA6" w:rsidR="0094523B" w:rsidRDefault="00BF20CF" w:rsidP="0094523B">
            <w:pPr>
              <w:keepNext/>
            </w:pPr>
            <w:r>
              <w:rPr>
                <w:noProof/>
              </w:rPr>
              <w:drawing>
                <wp:inline distT="0" distB="0" distL="0" distR="0" wp14:anchorId="64D45AE4" wp14:editId="646A33B5">
                  <wp:extent cx="3877108" cy="3119379"/>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7-25 at 3.36.40 PM.png"/>
                          <pic:cNvPicPr/>
                        </pic:nvPicPr>
                        <pic:blipFill>
                          <a:blip r:embed="rId19"/>
                          <a:stretch>
                            <a:fillRect/>
                          </a:stretch>
                        </pic:blipFill>
                        <pic:spPr>
                          <a:xfrm>
                            <a:off x="0" y="0"/>
                            <a:ext cx="3919233" cy="3153271"/>
                          </a:xfrm>
                          <a:prstGeom prst="rect">
                            <a:avLst/>
                          </a:prstGeom>
                        </pic:spPr>
                      </pic:pic>
                    </a:graphicData>
                  </a:graphic>
                </wp:inline>
              </w:drawing>
            </w:r>
          </w:p>
        </w:tc>
      </w:tr>
    </w:tbl>
    <w:p w14:paraId="2C6780ED" w14:textId="48AF6059" w:rsidR="0094523B" w:rsidRDefault="0094523B" w:rsidP="0094523B">
      <w:pPr>
        <w:pStyle w:val="Caption"/>
      </w:pPr>
      <w:bookmarkStart w:id="31" w:name="_Ref46578151"/>
      <w:bookmarkStart w:id="32" w:name="_Ref46578156"/>
      <w:bookmarkStart w:id="33" w:name="_Toc47360135"/>
      <w:r>
        <w:t xml:space="preserve">Figure </w:t>
      </w:r>
      <w:fldSimple w:instr=" STYLEREF 1 \s ">
        <w:r w:rsidR="00B26880">
          <w:rPr>
            <w:noProof/>
          </w:rPr>
          <w:t>2</w:t>
        </w:r>
      </w:fldSimple>
      <w:r w:rsidR="001D6519">
        <w:noBreakHyphen/>
      </w:r>
      <w:fldSimple w:instr=" SEQ Figure \* ARABIC \s 1 ">
        <w:r w:rsidR="00B26880">
          <w:rPr>
            <w:noProof/>
          </w:rPr>
          <w:t>6</w:t>
        </w:r>
      </w:fldSimple>
      <w:bookmarkEnd w:id="31"/>
      <w:r>
        <w:t>: Simulated IV Curve (scaled components fix resolution)</w:t>
      </w:r>
      <w:bookmarkEnd w:id="32"/>
      <w:bookmarkEnd w:id="33"/>
    </w:p>
    <w:p w14:paraId="6FECC044" w14:textId="181A0976" w:rsidR="00CB5461" w:rsidRDefault="00091808" w:rsidP="00CB5461">
      <w:r>
        <w:lastRenderedPageBreak/>
        <w:t xml:space="preserve">Very </w:t>
      </w:r>
      <w:r w:rsidR="00BF20CF">
        <w:t>nice</w:t>
      </w:r>
      <w:r>
        <w:t xml:space="preserve">. </w:t>
      </w:r>
      <w:r w:rsidR="00CB5461">
        <w:t>Now, let’s keep those same component values and try the original I</w:t>
      </w:r>
      <w:r w:rsidR="00CB5461" w:rsidRPr="00A77F4F">
        <w:rPr>
          <w:vertAlign w:val="subscript"/>
        </w:rPr>
        <w:t>SC</w:t>
      </w:r>
      <w:r w:rsidR="00CB5461">
        <w:t xml:space="preserve"> and V</w:t>
      </w:r>
      <w:r w:rsidR="00CB5461" w:rsidRPr="00A77F4F">
        <w:rPr>
          <w:vertAlign w:val="subscript"/>
        </w:rPr>
        <w:t>OC</w:t>
      </w:r>
      <w:r w:rsidR="00CB5461">
        <w:rPr>
          <w:vertAlign w:val="subscript"/>
        </w:rPr>
        <w:t xml:space="preserve"> </w:t>
      </w:r>
      <w:r w:rsidR="00CB5461">
        <w:t>values</w:t>
      </w:r>
      <w:r w:rsidR="00B72AFB">
        <w:t xml:space="preserve"> (9 A, 36 V)</w:t>
      </w:r>
      <w:r w:rsidR="00CB5461">
        <w:t>.</w:t>
      </w:r>
      <w:r>
        <w:t xml:space="preserve"> The resulting simulated IV curve is shown in </w:t>
      </w:r>
      <w:r>
        <w:fldChar w:fldCharType="begin"/>
      </w:r>
      <w:r>
        <w:instrText xml:space="preserve"> REF _Ref46582189 \h </w:instrText>
      </w:r>
      <w:r>
        <w:fldChar w:fldCharType="separate"/>
      </w:r>
      <w:r w:rsidR="00B26880">
        <w:t xml:space="preserve">Figure </w:t>
      </w:r>
      <w:r w:rsidR="00B26880">
        <w:rPr>
          <w:noProof/>
        </w:rPr>
        <w:t>2</w:t>
      </w:r>
      <w:r w:rsidR="00B26880">
        <w:noBreakHyphen/>
      </w:r>
      <w:r w:rsidR="00B26880">
        <w:rPr>
          <w:noProof/>
        </w:rPr>
        <w:t>7</w:t>
      </w:r>
      <w:r>
        <w:fldChar w:fldCharType="end"/>
      </w:r>
      <w:r>
        <w:t xml:space="preserve"> </w:t>
      </w:r>
      <w:r>
        <w:fldChar w:fldCharType="begin"/>
      </w:r>
      <w:r>
        <w:instrText xml:space="preserve"> REF _Ref46582192 \p \h </w:instrText>
      </w:r>
      <w:r>
        <w:fldChar w:fldCharType="separate"/>
      </w:r>
      <w:r w:rsidR="00B26880">
        <w:t>below</w:t>
      </w:r>
      <w:r>
        <w:fldChar w:fldCharType="end"/>
      </w:r>
      <w:r>
        <w:t>.</w:t>
      </w:r>
    </w:p>
    <w:p w14:paraId="1136C990" w14:textId="77777777" w:rsidR="00F8203C" w:rsidRDefault="00F8203C" w:rsidP="00CB546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5461" w14:paraId="15EF199E" w14:textId="77777777" w:rsidTr="00091808">
        <w:tc>
          <w:tcPr>
            <w:tcW w:w="10296" w:type="dxa"/>
          </w:tcPr>
          <w:p w14:paraId="5E950509" w14:textId="7B40582A" w:rsidR="00CB5461" w:rsidRDefault="00BF20CF" w:rsidP="00091808">
            <w:pPr>
              <w:keepNext/>
            </w:pPr>
            <w:r>
              <w:rPr>
                <w:noProof/>
              </w:rPr>
              <w:drawing>
                <wp:inline distT="0" distB="0" distL="0" distR="0" wp14:anchorId="6E833020" wp14:editId="0A52883F">
                  <wp:extent cx="4180061" cy="322254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7-25 at 3.39.37 PM.png"/>
                          <pic:cNvPicPr/>
                        </pic:nvPicPr>
                        <pic:blipFill>
                          <a:blip r:embed="rId20"/>
                          <a:stretch>
                            <a:fillRect/>
                          </a:stretch>
                        </pic:blipFill>
                        <pic:spPr>
                          <a:xfrm>
                            <a:off x="0" y="0"/>
                            <a:ext cx="4219008" cy="3252571"/>
                          </a:xfrm>
                          <a:prstGeom prst="rect">
                            <a:avLst/>
                          </a:prstGeom>
                        </pic:spPr>
                      </pic:pic>
                    </a:graphicData>
                  </a:graphic>
                </wp:inline>
              </w:drawing>
            </w:r>
          </w:p>
        </w:tc>
      </w:tr>
    </w:tbl>
    <w:p w14:paraId="6E528CD6" w14:textId="530AA47B" w:rsidR="00091808" w:rsidRDefault="00091808" w:rsidP="009B4B6C">
      <w:pPr>
        <w:pStyle w:val="Caption"/>
      </w:pPr>
      <w:bookmarkStart w:id="34" w:name="_Ref46582189"/>
      <w:bookmarkStart w:id="35" w:name="_Ref46582192"/>
      <w:bookmarkStart w:id="36" w:name="_Toc47360136"/>
      <w:r>
        <w:t xml:space="preserve">Figure </w:t>
      </w:r>
      <w:fldSimple w:instr=" STYLEREF 1 \s ">
        <w:r w:rsidR="00B26880">
          <w:rPr>
            <w:noProof/>
          </w:rPr>
          <w:t>2</w:t>
        </w:r>
      </w:fldSimple>
      <w:r w:rsidR="001D6519">
        <w:noBreakHyphen/>
      </w:r>
      <w:fldSimple w:instr=" SEQ Figure \* ARABIC \s 1 ">
        <w:r w:rsidR="00B26880">
          <w:rPr>
            <w:noProof/>
          </w:rPr>
          <w:t>7</w:t>
        </w:r>
      </w:fldSimple>
      <w:bookmarkEnd w:id="34"/>
      <w:r>
        <w:t>: Simulated IV Curve (limits exceeded)</w:t>
      </w:r>
      <w:bookmarkEnd w:id="35"/>
      <w:bookmarkEnd w:id="36"/>
    </w:p>
    <w:p w14:paraId="7B25882F" w14:textId="4D204D22" w:rsidR="00874A43" w:rsidRDefault="00B72AFB" w:rsidP="00091808">
      <w:r>
        <w:t xml:space="preserve">No good. </w:t>
      </w:r>
      <w:r w:rsidR="00091808">
        <w:t xml:space="preserve">The current measurements saturate (max out) at 0.132 A and the voltage measurements saturate at 5.0 V. </w:t>
      </w:r>
      <w:r w:rsidR="00BF20CF">
        <w:t>So,</w:t>
      </w:r>
      <w:r w:rsidR="00091808">
        <w:t xml:space="preserve"> while the changed R1</w:t>
      </w:r>
      <w:r w:rsidR="00BF20CF">
        <w:t xml:space="preserve"> </w:t>
      </w:r>
      <w:r w:rsidR="00091808">
        <w:t xml:space="preserve">and </w:t>
      </w:r>
      <w:r w:rsidR="00BF20CF">
        <w:t>S</w:t>
      </w:r>
      <w:r w:rsidR="00091808">
        <w:t>hunt values result in very good resolution at low currents and voltages, the trade-off is that the ability to measure high currents and voltages is completely lost.</w:t>
      </w:r>
    </w:p>
    <w:p w14:paraId="47434F2A" w14:textId="77777777" w:rsidR="00874A43" w:rsidRDefault="00874A43" w:rsidP="00091808"/>
    <w:p w14:paraId="7D4D48A8" w14:textId="47F815F5" w:rsidR="00953442" w:rsidRDefault="00874A43" w:rsidP="00091808">
      <w:r>
        <w:t xml:space="preserve">As a final example, the simulator can be used to demonstrate why a bias battery is needed to swing IV curves of large </w:t>
      </w:r>
      <w:r w:rsidR="009B4B6C">
        <w:t>individual</w:t>
      </w:r>
      <w:r>
        <w:t xml:space="preserve"> PV cells such as those used in most </w:t>
      </w:r>
      <w:r w:rsidR="00B72AFB">
        <w:t xml:space="preserve">full-size </w:t>
      </w:r>
      <w:r>
        <w:t xml:space="preserve">PV modules. </w:t>
      </w:r>
      <w:r w:rsidR="001D6519">
        <w:fldChar w:fldCharType="begin"/>
      </w:r>
      <w:r w:rsidR="001D6519">
        <w:instrText xml:space="preserve"> REF _Ref46586462 \h </w:instrText>
      </w:r>
      <w:r w:rsidR="001D6519">
        <w:fldChar w:fldCharType="separate"/>
      </w:r>
      <w:r w:rsidR="00B26880">
        <w:t xml:space="preserve">Figure </w:t>
      </w:r>
      <w:r w:rsidR="00B26880">
        <w:rPr>
          <w:noProof/>
        </w:rPr>
        <w:t>2</w:t>
      </w:r>
      <w:r w:rsidR="00B26880">
        <w:noBreakHyphen/>
      </w:r>
      <w:r w:rsidR="00B26880">
        <w:rPr>
          <w:noProof/>
        </w:rPr>
        <w:t>8</w:t>
      </w:r>
      <w:r w:rsidR="001D6519">
        <w:fldChar w:fldCharType="end"/>
      </w:r>
      <w:r w:rsidR="001D6519">
        <w:t xml:space="preserve"> </w:t>
      </w:r>
      <w:r w:rsidR="001D6519">
        <w:fldChar w:fldCharType="begin"/>
      </w:r>
      <w:r w:rsidR="001D6519">
        <w:instrText xml:space="preserve"> REF _Ref46586465 \p \h </w:instrText>
      </w:r>
      <w:r w:rsidR="001D6519">
        <w:fldChar w:fldCharType="separate"/>
      </w:r>
      <w:r w:rsidR="00B26880">
        <w:t>below</w:t>
      </w:r>
      <w:r w:rsidR="001D6519">
        <w:fldChar w:fldCharType="end"/>
      </w:r>
      <w:r>
        <w:t xml:space="preserve"> shows the simulated IV curve for a PV cell that has an I</w:t>
      </w:r>
      <w:r w:rsidRPr="00874A43">
        <w:rPr>
          <w:vertAlign w:val="subscript"/>
        </w:rPr>
        <w:t>SC</w:t>
      </w:r>
      <w:r>
        <w:t xml:space="preserve"> of 10 A and V</w:t>
      </w:r>
      <w:r w:rsidRPr="00874A43">
        <w:rPr>
          <w:vertAlign w:val="subscript"/>
        </w:rPr>
        <w:t>OC</w:t>
      </w:r>
      <w:r>
        <w:t xml:space="preserve"> of 0.7 V. The </w:t>
      </w:r>
      <w:r w:rsidR="001D6519">
        <w:t xml:space="preserve">Choose Optimal Components button was used, </w:t>
      </w:r>
      <w:r w:rsidR="00A34284">
        <w:t xml:space="preserve">which changed </w:t>
      </w:r>
      <w:r w:rsidR="001D6519">
        <w:t>R1 to 0Ω and C1 and C2 to 22000 µF. The whole top of the curve is missing. The very first measured point is at 0.621 V and 6.74 A. This results in an incorrect extrapolation of I</w:t>
      </w:r>
      <w:r w:rsidR="001D6519" w:rsidRPr="001D6519">
        <w:rPr>
          <w:vertAlign w:val="subscript"/>
        </w:rPr>
        <w:t>SC</w:t>
      </w:r>
      <w:r w:rsidR="001D6519">
        <w:t>.</w:t>
      </w:r>
      <w:r w:rsidR="00A34284">
        <w:t xml:space="preserve"> The cause of the problem is that the intrinsic resistance of the “short circuit” path is approximately 92 </w:t>
      </w:r>
      <w:proofErr w:type="spellStart"/>
      <w:r w:rsidR="00A34284">
        <w:t>mΩ</w:t>
      </w:r>
      <w:proofErr w:type="spellEnd"/>
      <w:r w:rsidR="00A34284">
        <w:t xml:space="preserve"> (0.621 V / 6.74 A).</w:t>
      </w:r>
      <w:r w:rsidR="00864E48">
        <w:t xml:space="preserve"> It is simply not possible to measure points whose R=V/I </w:t>
      </w:r>
      <w:proofErr w:type="gramStart"/>
      <w:r w:rsidR="00864E48">
        <w:t>is</w:t>
      </w:r>
      <w:proofErr w:type="gramEnd"/>
      <w:r w:rsidR="00864E48">
        <w:t xml:space="preserve"> less than that, so the points at the beginning of the curve are not measurable. The cell version of IV Swinger 2 </w:t>
      </w:r>
      <w:r w:rsidR="00B72AFB">
        <w:t>supports</w:t>
      </w:r>
      <w:r w:rsidR="00864E48">
        <w:t xml:space="preserve"> a bias battery to add voltage to all points, which is then subtracted out to render the PV cell’s IV curve.</w:t>
      </w:r>
    </w:p>
    <w:p w14:paraId="47252335" w14:textId="7F62686E" w:rsidR="001D6519" w:rsidRDefault="00864E48" w:rsidP="00091808">
      <w:r>
        <w:t xml:space="preserve"> </w:t>
      </w:r>
      <w:r w:rsidR="00A34284">
        <w:t xml:space="preserve"> </w:t>
      </w:r>
      <w:r w:rsidR="001D6519">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D6519" w14:paraId="5F3545FB" w14:textId="77777777" w:rsidTr="001D6519">
        <w:tc>
          <w:tcPr>
            <w:tcW w:w="10296" w:type="dxa"/>
          </w:tcPr>
          <w:p w14:paraId="6CA709F1" w14:textId="0A0A9D45" w:rsidR="001D6519" w:rsidRDefault="001D6519" w:rsidP="001D6519">
            <w:pPr>
              <w:keepNext/>
            </w:pPr>
            <w:r>
              <w:rPr>
                <w:noProof/>
              </w:rPr>
              <w:lastRenderedPageBreak/>
              <w:drawing>
                <wp:inline distT="0" distB="0" distL="0" distR="0" wp14:anchorId="54400D66" wp14:editId="0273A3BB">
                  <wp:extent cx="3993333" cy="31558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7-25 at 4.18.17 PM.png"/>
                          <pic:cNvPicPr/>
                        </pic:nvPicPr>
                        <pic:blipFill>
                          <a:blip r:embed="rId21"/>
                          <a:stretch>
                            <a:fillRect/>
                          </a:stretch>
                        </pic:blipFill>
                        <pic:spPr>
                          <a:xfrm>
                            <a:off x="0" y="0"/>
                            <a:ext cx="3999924" cy="3161051"/>
                          </a:xfrm>
                          <a:prstGeom prst="rect">
                            <a:avLst/>
                          </a:prstGeom>
                        </pic:spPr>
                      </pic:pic>
                    </a:graphicData>
                  </a:graphic>
                </wp:inline>
              </w:drawing>
            </w:r>
          </w:p>
        </w:tc>
      </w:tr>
    </w:tbl>
    <w:p w14:paraId="2F7A12E9" w14:textId="2A08497F" w:rsidR="001D6519" w:rsidRDefault="001D6519">
      <w:pPr>
        <w:pStyle w:val="Caption"/>
      </w:pPr>
      <w:bookmarkStart w:id="37" w:name="_Ref46586462"/>
      <w:bookmarkStart w:id="38" w:name="_Ref46586465"/>
      <w:bookmarkStart w:id="39" w:name="_Toc47360137"/>
      <w:r>
        <w:t xml:space="preserve">Figure </w:t>
      </w:r>
      <w:fldSimple w:instr=" STYLEREF 1 \s ">
        <w:r w:rsidR="00B26880">
          <w:rPr>
            <w:noProof/>
          </w:rPr>
          <w:t>2</w:t>
        </w:r>
      </w:fldSimple>
      <w:r>
        <w:noBreakHyphen/>
      </w:r>
      <w:fldSimple w:instr=" SEQ Figure \* ARABIC \s 1 ">
        <w:r w:rsidR="00B26880">
          <w:rPr>
            <w:noProof/>
          </w:rPr>
          <w:t>8</w:t>
        </w:r>
      </w:fldSimple>
      <w:bookmarkEnd w:id="37"/>
      <w:r>
        <w:t>: Simulated IV Curve (PV cell problem)</w:t>
      </w:r>
      <w:bookmarkEnd w:id="38"/>
      <w:bookmarkEnd w:id="39"/>
    </w:p>
    <w:p w14:paraId="46879AE6" w14:textId="7E790918" w:rsidR="00953442" w:rsidRDefault="00953442" w:rsidP="00953442">
      <w:pPr>
        <w:pStyle w:val="Heading2"/>
      </w:pPr>
      <w:bookmarkStart w:id="40" w:name="_Toc47360128"/>
      <w:r>
        <w:t>Changing Preferences</w:t>
      </w:r>
      <w:r w:rsidR="00410067">
        <w:t xml:space="preserve"> for Simulated</w:t>
      </w:r>
      <w:r w:rsidR="006B315F">
        <w:t xml:space="preserve"> Curves</w:t>
      </w:r>
      <w:bookmarkEnd w:id="40"/>
    </w:p>
    <w:p w14:paraId="0C8B7FD3" w14:textId="7D33789F" w:rsidR="00953442" w:rsidRDefault="00953442" w:rsidP="00953442">
      <w:r>
        <w:t xml:space="preserve">All simulations are run using default preferences regardless of what you may have changed them to. It should be noted that the simulator does </w:t>
      </w:r>
      <w:r w:rsidR="00241EE2" w:rsidRPr="00241EE2">
        <w:rPr>
          <w:u w:val="single"/>
        </w:rPr>
        <w:t>not</w:t>
      </w:r>
      <w:r>
        <w:t xml:space="preserve"> apply the ADC corrections that are enabled by default for real IV curves. This is so you can see the raw results without any of the post-processing that can hide their flaws.</w:t>
      </w:r>
    </w:p>
    <w:p w14:paraId="5EB37EB8" w14:textId="77777777" w:rsidR="00953442" w:rsidRDefault="00953442" w:rsidP="00953442"/>
    <w:p w14:paraId="08ECED87" w14:textId="756DC1DF" w:rsidR="00953442" w:rsidRDefault="00953442" w:rsidP="00953442">
      <w:r w:rsidRPr="009B4B6C">
        <w:rPr>
          <w:u w:val="single"/>
        </w:rPr>
        <w:t>A</w:t>
      </w:r>
      <w:r w:rsidR="009B4B6C" w:rsidRPr="009B4B6C">
        <w:rPr>
          <w:u w:val="single"/>
        </w:rPr>
        <w:t>fter</w:t>
      </w:r>
      <w:r>
        <w:t xml:space="preserve"> a simulation has been run (and the simulator dialog is closed), you may use the Results Wizard to change Plotting preferences for that run (including the ability to apply the ADC corrections.)  With the run selected in the Results Wizard dialog, click on the Preferences button in the main GUI. Changes are visible immediately. Click on Cancel to revert to the simulation defaults (do not use the Restore Defaults button). Click on OK to save the modified results.</w:t>
      </w:r>
    </w:p>
    <w:p w14:paraId="6FA1A063" w14:textId="7C287ADF" w:rsidR="006B315F" w:rsidRDefault="006B315F" w:rsidP="006B315F">
      <w:pPr>
        <w:pStyle w:val="Heading1"/>
      </w:pPr>
      <w:bookmarkStart w:id="41" w:name="_Toc47360129"/>
      <w:r>
        <w:lastRenderedPageBreak/>
        <w:t>Configuring for Scaled Hardware</w:t>
      </w:r>
      <w:bookmarkEnd w:id="41"/>
    </w:p>
    <w:p w14:paraId="4186E4F8" w14:textId="1FBFC084" w:rsidR="006B315F" w:rsidRDefault="006B315F" w:rsidP="006B315F">
      <w:r>
        <w:t xml:space="preserve">Once an IV Swinger 2 that uses non-standard components has been built, it needs to be configured so the software knows about some of them. It does </w:t>
      </w:r>
      <w:r w:rsidRPr="006B315F">
        <w:rPr>
          <w:u w:val="single"/>
        </w:rPr>
        <w:t>not</w:t>
      </w:r>
      <w:r>
        <w:t xml:space="preserve"> need to know about C1, C2, </w:t>
      </w:r>
      <w:proofErr w:type="spellStart"/>
      <w:r>
        <w:t>Rb</w:t>
      </w:r>
      <w:proofErr w:type="spellEnd"/>
      <w:r>
        <w:t xml:space="preserve"> or the relay type. It does need to know </w:t>
      </w:r>
      <w:r w:rsidR="002630B5">
        <w:t>the</w:t>
      </w:r>
      <w:r>
        <w:t xml:space="preserve"> R1, R2, </w:t>
      </w:r>
      <w:proofErr w:type="spellStart"/>
      <w:r>
        <w:t>Rf</w:t>
      </w:r>
      <w:proofErr w:type="spellEnd"/>
      <w:r w:rsidR="002630B5">
        <w:t xml:space="preserve">, </w:t>
      </w:r>
      <w:proofErr w:type="spellStart"/>
      <w:r>
        <w:t>Rg</w:t>
      </w:r>
      <w:proofErr w:type="spellEnd"/>
      <w:r w:rsidR="002630B5">
        <w:t xml:space="preserve"> and Shunt resistances</w:t>
      </w:r>
      <w:r>
        <w:t>.</w:t>
      </w:r>
    </w:p>
    <w:p w14:paraId="0C756FBC" w14:textId="77777777" w:rsidR="006B315F" w:rsidRDefault="006B315F" w:rsidP="006B315F"/>
    <w:p w14:paraId="62C6B282" w14:textId="0837D050" w:rsidR="002630B5" w:rsidRDefault="006B315F" w:rsidP="006B315F">
      <w:r>
        <w:t xml:space="preserve">The values of these resistors </w:t>
      </w:r>
      <w:r w:rsidR="002630B5">
        <w:t>need</w:t>
      </w:r>
      <w:r>
        <w:t xml:space="preserve"> to be entered using the Resistors entry on the Calibrate menu.</w:t>
      </w:r>
    </w:p>
    <w:p w14:paraId="34BCA289" w14:textId="77777777" w:rsidR="002630B5" w:rsidRDefault="002630B5" w:rsidP="006B315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630B5" w14:paraId="4F7CF8FB" w14:textId="77777777" w:rsidTr="002630B5">
        <w:tc>
          <w:tcPr>
            <w:tcW w:w="10296" w:type="dxa"/>
          </w:tcPr>
          <w:p w14:paraId="53787713" w14:textId="0296931E" w:rsidR="002630B5" w:rsidRDefault="00B72AFB" w:rsidP="006B315F">
            <w:r>
              <w:rPr>
                <w:noProof/>
              </w:rPr>
              <w:drawing>
                <wp:inline distT="0" distB="0" distL="0" distR="0" wp14:anchorId="6596989F" wp14:editId="1CD767E3">
                  <wp:extent cx="2920041" cy="2490849"/>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8-03 at 3.13.09 PM.png"/>
                          <pic:cNvPicPr/>
                        </pic:nvPicPr>
                        <pic:blipFill>
                          <a:blip r:embed="rId22"/>
                          <a:stretch>
                            <a:fillRect/>
                          </a:stretch>
                        </pic:blipFill>
                        <pic:spPr>
                          <a:xfrm>
                            <a:off x="0" y="0"/>
                            <a:ext cx="2931643" cy="2500746"/>
                          </a:xfrm>
                          <a:prstGeom prst="rect">
                            <a:avLst/>
                          </a:prstGeom>
                        </pic:spPr>
                      </pic:pic>
                    </a:graphicData>
                  </a:graphic>
                </wp:inline>
              </w:drawing>
            </w:r>
          </w:p>
        </w:tc>
      </w:tr>
    </w:tbl>
    <w:p w14:paraId="70045385" w14:textId="234E9885" w:rsidR="002630B5" w:rsidRDefault="006B315F" w:rsidP="006B315F">
      <w:r>
        <w:t xml:space="preserve"> </w:t>
      </w:r>
      <w:r w:rsidR="00410067">
        <w:t xml:space="preserve"> </w:t>
      </w:r>
    </w:p>
    <w:p w14:paraId="33DED1D4" w14:textId="1AD77362" w:rsidR="002630B5" w:rsidRDefault="002630B5" w:rsidP="006B315F">
      <w:r>
        <w:t xml:space="preserve">If the precise values have been measured, use those values. Otherwise use the nominal values, and </w:t>
      </w:r>
      <w:r w:rsidR="009B4B6C">
        <w:t xml:space="preserve">then </w:t>
      </w:r>
      <w:r>
        <w:t>voltage and current calibration will adjust for minor differences.</w:t>
      </w:r>
    </w:p>
    <w:p w14:paraId="417834DB" w14:textId="77777777" w:rsidR="002630B5" w:rsidRDefault="002630B5" w:rsidP="006B315F"/>
    <w:p w14:paraId="692EB70C" w14:textId="24CD4473" w:rsidR="002630B5" w:rsidRPr="00953442" w:rsidRDefault="002630B5" w:rsidP="006B315F">
      <w:r>
        <w:t>These values will be stored in the Arduino’s EEPROM, so this process needs to be done only once and then the scaled IV Swinger 2 may be used with any laptop. Non-scaled or differently-scaled IV Swinger 2’s may be used with the same laptop without any manual configuration when they are switched</w:t>
      </w:r>
      <w:r w:rsidR="006D23E0">
        <w:t xml:space="preserve"> because the </w:t>
      </w:r>
      <w:r w:rsidR="009B4B6C">
        <w:t xml:space="preserve">values are read from </w:t>
      </w:r>
      <w:r w:rsidR="006D23E0">
        <w:t>EEPROM when the USB is connected.</w:t>
      </w:r>
      <w:r>
        <w:t xml:space="preserve">   </w:t>
      </w:r>
    </w:p>
    <w:p w14:paraId="2BFDB439" w14:textId="12183E92" w:rsidR="00091808" w:rsidRPr="00091808" w:rsidRDefault="00874A43" w:rsidP="00091808">
      <w:r>
        <w:t xml:space="preserve"> </w:t>
      </w:r>
      <w:r w:rsidR="00091808">
        <w:t xml:space="preserve"> </w:t>
      </w:r>
    </w:p>
    <w:sectPr w:rsidR="00091808" w:rsidRPr="00091808" w:rsidSect="00295420">
      <w:footerReference w:type="even" r:id="rId23"/>
      <w:footerReference w:type="default" r:id="rId24"/>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846C6E" w14:textId="77777777" w:rsidR="00B866A2" w:rsidRDefault="00B866A2" w:rsidP="00C32BF7">
      <w:r>
        <w:separator/>
      </w:r>
    </w:p>
  </w:endnote>
  <w:endnote w:type="continuationSeparator" w:id="0">
    <w:p w14:paraId="0709216C" w14:textId="77777777" w:rsidR="00B866A2" w:rsidRDefault="00B866A2"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13E0" w14:textId="77777777" w:rsidR="0018292F" w:rsidRDefault="0018292F"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18292F" w:rsidRDefault="0018292F"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BE4CA" w14:textId="77777777" w:rsidR="0018292F" w:rsidRDefault="0018292F"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3ECD052A" w14:textId="77777777" w:rsidR="0018292F" w:rsidRDefault="0018292F"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E62817" w14:textId="77777777" w:rsidR="00B866A2" w:rsidRDefault="00B866A2" w:rsidP="00C32BF7">
      <w:r>
        <w:separator/>
      </w:r>
    </w:p>
  </w:footnote>
  <w:footnote w:type="continuationSeparator" w:id="0">
    <w:p w14:paraId="01DC6983" w14:textId="77777777" w:rsidR="00B866A2" w:rsidRDefault="00B866A2" w:rsidP="00C32B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32C20"/>
    <w:multiLevelType w:val="hybridMultilevel"/>
    <w:tmpl w:val="F8D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BF3C7B"/>
    <w:multiLevelType w:val="hybridMultilevel"/>
    <w:tmpl w:val="E8D26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B024B"/>
    <w:multiLevelType w:val="multilevel"/>
    <w:tmpl w:val="BC36E4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5DC3259"/>
    <w:multiLevelType w:val="multilevel"/>
    <w:tmpl w:val="8E98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845361"/>
    <w:multiLevelType w:val="hybridMultilevel"/>
    <w:tmpl w:val="CD1A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3474A"/>
    <w:multiLevelType w:val="hybridMultilevel"/>
    <w:tmpl w:val="5F10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7C7794"/>
    <w:multiLevelType w:val="hybridMultilevel"/>
    <w:tmpl w:val="516CF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CF6D67"/>
    <w:multiLevelType w:val="hybridMultilevel"/>
    <w:tmpl w:val="A3DCB4D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2" w15:restartNumberingAfterBreak="0">
    <w:nsid w:val="36213D96"/>
    <w:multiLevelType w:val="hybridMultilevel"/>
    <w:tmpl w:val="C1CC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4FD4EF2"/>
    <w:multiLevelType w:val="hybridMultilevel"/>
    <w:tmpl w:val="C892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C2B62C6"/>
    <w:multiLevelType w:val="hybridMultilevel"/>
    <w:tmpl w:val="0890E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CFE7C04"/>
    <w:multiLevelType w:val="hybridMultilevel"/>
    <w:tmpl w:val="050A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AD2F4E"/>
    <w:multiLevelType w:val="hybridMultilevel"/>
    <w:tmpl w:val="DC4E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F05224"/>
    <w:multiLevelType w:val="hybridMultilevel"/>
    <w:tmpl w:val="E54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28" w15:restartNumberingAfterBreak="0">
    <w:nsid w:val="592E71D7"/>
    <w:multiLevelType w:val="hybridMultilevel"/>
    <w:tmpl w:val="40C671B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 w15:restartNumberingAfterBreak="0">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EF5BC2"/>
    <w:multiLevelType w:val="hybridMultilevel"/>
    <w:tmpl w:val="CB809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D41EC9"/>
    <w:multiLevelType w:val="hybridMultilevel"/>
    <w:tmpl w:val="65C2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8C3201"/>
    <w:multiLevelType w:val="hybridMultilevel"/>
    <w:tmpl w:val="00A4D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562E1B"/>
    <w:multiLevelType w:val="hybridMultilevel"/>
    <w:tmpl w:val="0AA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40" w15:restartNumberingAfterBreak="0">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87314C9"/>
    <w:multiLevelType w:val="hybridMultilevel"/>
    <w:tmpl w:val="0E38C08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4" w15:restartNumberingAfterBreak="0">
    <w:nsid w:val="7A4320E3"/>
    <w:multiLevelType w:val="hybridMultilevel"/>
    <w:tmpl w:val="BC7E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29"/>
  </w:num>
  <w:num w:numId="4">
    <w:abstractNumId w:val="40"/>
  </w:num>
  <w:num w:numId="5">
    <w:abstractNumId w:val="42"/>
  </w:num>
  <w:num w:numId="6">
    <w:abstractNumId w:val="33"/>
  </w:num>
  <w:num w:numId="7">
    <w:abstractNumId w:val="27"/>
  </w:num>
  <w:num w:numId="8">
    <w:abstractNumId w:val="39"/>
  </w:num>
  <w:num w:numId="9">
    <w:abstractNumId w:val="20"/>
  </w:num>
  <w:num w:numId="10">
    <w:abstractNumId w:val="30"/>
  </w:num>
  <w:num w:numId="11">
    <w:abstractNumId w:val="36"/>
  </w:num>
  <w:num w:numId="12">
    <w:abstractNumId w:val="38"/>
  </w:num>
  <w:num w:numId="13">
    <w:abstractNumId w:val="10"/>
  </w:num>
  <w:num w:numId="14">
    <w:abstractNumId w:val="15"/>
  </w:num>
  <w:num w:numId="15">
    <w:abstractNumId w:val="19"/>
  </w:num>
  <w:num w:numId="16">
    <w:abstractNumId w:val="13"/>
  </w:num>
  <w:num w:numId="17">
    <w:abstractNumId w:val="26"/>
  </w:num>
  <w:num w:numId="18">
    <w:abstractNumId w:val="16"/>
  </w:num>
  <w:num w:numId="19">
    <w:abstractNumId w:val="14"/>
  </w:num>
  <w:num w:numId="20">
    <w:abstractNumId w:val="22"/>
  </w:num>
  <w:num w:numId="21">
    <w:abstractNumId w:val="5"/>
  </w:num>
  <w:num w:numId="22">
    <w:abstractNumId w:val="32"/>
  </w:num>
  <w:num w:numId="23">
    <w:abstractNumId w:val="3"/>
  </w:num>
  <w:num w:numId="24">
    <w:abstractNumId w:val="41"/>
  </w:num>
  <w:num w:numId="25">
    <w:abstractNumId w:val="17"/>
  </w:num>
  <w:num w:numId="26">
    <w:abstractNumId w:val="18"/>
  </w:num>
  <w:num w:numId="27">
    <w:abstractNumId w:val="0"/>
  </w:num>
  <w:num w:numId="28">
    <w:abstractNumId w:val="12"/>
  </w:num>
  <w:num w:numId="29">
    <w:abstractNumId w:val="37"/>
  </w:num>
  <w:num w:numId="30">
    <w:abstractNumId w:val="24"/>
  </w:num>
  <w:num w:numId="31">
    <w:abstractNumId w:val="23"/>
  </w:num>
  <w:num w:numId="32">
    <w:abstractNumId w:val="35"/>
  </w:num>
  <w:num w:numId="33">
    <w:abstractNumId w:val="25"/>
  </w:num>
  <w:num w:numId="34">
    <w:abstractNumId w:val="34"/>
  </w:num>
  <w:num w:numId="35">
    <w:abstractNumId w:val="31"/>
  </w:num>
  <w:num w:numId="36">
    <w:abstractNumId w:val="6"/>
  </w:num>
  <w:num w:numId="37">
    <w:abstractNumId w:val="28"/>
  </w:num>
  <w:num w:numId="38">
    <w:abstractNumId w:val="11"/>
  </w:num>
  <w:num w:numId="39">
    <w:abstractNumId w:val="8"/>
  </w:num>
  <w:num w:numId="40">
    <w:abstractNumId w:val="43"/>
  </w:num>
  <w:num w:numId="41">
    <w:abstractNumId w:val="4"/>
  </w:num>
  <w:num w:numId="42">
    <w:abstractNumId w:val="21"/>
  </w:num>
  <w:num w:numId="43">
    <w:abstractNumId w:val="9"/>
  </w:num>
  <w:num w:numId="44">
    <w:abstractNumId w:val="7"/>
  </w:num>
  <w:num w:numId="45">
    <w:abstractNumId w:val="4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94"/>
  <w:proofState w:spelling="clean" w:grammar="clean"/>
  <w:doNotTrackMoves/>
  <w:defaultTabStop w:val="720"/>
  <w:characterSpacingControl w:val="doNotCompress"/>
  <w:hdrShapeDefaults>
    <o:shapedefaults v:ext="edit" spidmax="2049"/>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3F80"/>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3AFD"/>
    <w:rsid w:val="000543CC"/>
    <w:rsid w:val="000548E3"/>
    <w:rsid w:val="00060E70"/>
    <w:rsid w:val="0006141E"/>
    <w:rsid w:val="00061FB1"/>
    <w:rsid w:val="00062696"/>
    <w:rsid w:val="00064996"/>
    <w:rsid w:val="00064C3B"/>
    <w:rsid w:val="00065F25"/>
    <w:rsid w:val="00071F7C"/>
    <w:rsid w:val="00074BFF"/>
    <w:rsid w:val="00074DBE"/>
    <w:rsid w:val="0007609E"/>
    <w:rsid w:val="00076448"/>
    <w:rsid w:val="00077D36"/>
    <w:rsid w:val="00080156"/>
    <w:rsid w:val="0008224E"/>
    <w:rsid w:val="0008388D"/>
    <w:rsid w:val="00084937"/>
    <w:rsid w:val="000867D0"/>
    <w:rsid w:val="00087358"/>
    <w:rsid w:val="00091219"/>
    <w:rsid w:val="00091808"/>
    <w:rsid w:val="0009300A"/>
    <w:rsid w:val="000948F9"/>
    <w:rsid w:val="0009676E"/>
    <w:rsid w:val="00096A19"/>
    <w:rsid w:val="000A15AF"/>
    <w:rsid w:val="000A34EB"/>
    <w:rsid w:val="000A4F63"/>
    <w:rsid w:val="000B058F"/>
    <w:rsid w:val="000B05E2"/>
    <w:rsid w:val="000B4FDB"/>
    <w:rsid w:val="000B5424"/>
    <w:rsid w:val="000B790A"/>
    <w:rsid w:val="000B7FB7"/>
    <w:rsid w:val="000C0889"/>
    <w:rsid w:val="000C12E0"/>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0F49"/>
    <w:rsid w:val="0011290F"/>
    <w:rsid w:val="0012007E"/>
    <w:rsid w:val="001205AB"/>
    <w:rsid w:val="00120604"/>
    <w:rsid w:val="001229ED"/>
    <w:rsid w:val="00124368"/>
    <w:rsid w:val="00126556"/>
    <w:rsid w:val="001278EF"/>
    <w:rsid w:val="00130810"/>
    <w:rsid w:val="00131B05"/>
    <w:rsid w:val="00134537"/>
    <w:rsid w:val="001377B2"/>
    <w:rsid w:val="0014109C"/>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01"/>
    <w:rsid w:val="001659A1"/>
    <w:rsid w:val="00166749"/>
    <w:rsid w:val="00167D09"/>
    <w:rsid w:val="00171286"/>
    <w:rsid w:val="00173A39"/>
    <w:rsid w:val="0017569B"/>
    <w:rsid w:val="00180755"/>
    <w:rsid w:val="001821EB"/>
    <w:rsid w:val="0018292F"/>
    <w:rsid w:val="00183695"/>
    <w:rsid w:val="00184200"/>
    <w:rsid w:val="00185FE4"/>
    <w:rsid w:val="00186483"/>
    <w:rsid w:val="001938D0"/>
    <w:rsid w:val="00195471"/>
    <w:rsid w:val="00195D1A"/>
    <w:rsid w:val="00196392"/>
    <w:rsid w:val="00197550"/>
    <w:rsid w:val="001A24DD"/>
    <w:rsid w:val="001A2BDE"/>
    <w:rsid w:val="001A44F0"/>
    <w:rsid w:val="001A4B4D"/>
    <w:rsid w:val="001A6EDA"/>
    <w:rsid w:val="001A7A60"/>
    <w:rsid w:val="001B031C"/>
    <w:rsid w:val="001B3509"/>
    <w:rsid w:val="001B7B33"/>
    <w:rsid w:val="001C075B"/>
    <w:rsid w:val="001C1C94"/>
    <w:rsid w:val="001C2642"/>
    <w:rsid w:val="001C444F"/>
    <w:rsid w:val="001C450B"/>
    <w:rsid w:val="001C4A81"/>
    <w:rsid w:val="001C60F5"/>
    <w:rsid w:val="001C7229"/>
    <w:rsid w:val="001D4573"/>
    <w:rsid w:val="001D4805"/>
    <w:rsid w:val="001D5D1A"/>
    <w:rsid w:val="001D6519"/>
    <w:rsid w:val="001D746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1A73"/>
    <w:rsid w:val="00232F25"/>
    <w:rsid w:val="002338D3"/>
    <w:rsid w:val="002343F7"/>
    <w:rsid w:val="0023697F"/>
    <w:rsid w:val="00237C48"/>
    <w:rsid w:val="00240CB3"/>
    <w:rsid w:val="00241339"/>
    <w:rsid w:val="002419E4"/>
    <w:rsid w:val="00241EE2"/>
    <w:rsid w:val="002425CB"/>
    <w:rsid w:val="002440AF"/>
    <w:rsid w:val="00246BB6"/>
    <w:rsid w:val="00247D05"/>
    <w:rsid w:val="00250478"/>
    <w:rsid w:val="002537D2"/>
    <w:rsid w:val="002560A9"/>
    <w:rsid w:val="00256BA7"/>
    <w:rsid w:val="00257537"/>
    <w:rsid w:val="00257B1C"/>
    <w:rsid w:val="0026249D"/>
    <w:rsid w:val="00262B06"/>
    <w:rsid w:val="002630B5"/>
    <w:rsid w:val="00264E3F"/>
    <w:rsid w:val="00265383"/>
    <w:rsid w:val="00265E48"/>
    <w:rsid w:val="002666E6"/>
    <w:rsid w:val="002723D1"/>
    <w:rsid w:val="00272685"/>
    <w:rsid w:val="002766EE"/>
    <w:rsid w:val="0027716E"/>
    <w:rsid w:val="00277258"/>
    <w:rsid w:val="0028244E"/>
    <w:rsid w:val="002864A8"/>
    <w:rsid w:val="00286BB4"/>
    <w:rsid w:val="00291548"/>
    <w:rsid w:val="0029354A"/>
    <w:rsid w:val="00295420"/>
    <w:rsid w:val="00297094"/>
    <w:rsid w:val="002A0CA0"/>
    <w:rsid w:val="002A304C"/>
    <w:rsid w:val="002A3A68"/>
    <w:rsid w:val="002B0FC4"/>
    <w:rsid w:val="002B1357"/>
    <w:rsid w:val="002B2991"/>
    <w:rsid w:val="002B2E15"/>
    <w:rsid w:val="002B3D98"/>
    <w:rsid w:val="002B4F66"/>
    <w:rsid w:val="002B5E6A"/>
    <w:rsid w:val="002C020A"/>
    <w:rsid w:val="002C4277"/>
    <w:rsid w:val="002C4447"/>
    <w:rsid w:val="002C5386"/>
    <w:rsid w:val="002C56E2"/>
    <w:rsid w:val="002C61AA"/>
    <w:rsid w:val="002C79DA"/>
    <w:rsid w:val="002D3473"/>
    <w:rsid w:val="002D50E0"/>
    <w:rsid w:val="002E1A83"/>
    <w:rsid w:val="002E3E17"/>
    <w:rsid w:val="002E7A75"/>
    <w:rsid w:val="002E7C35"/>
    <w:rsid w:val="003029A8"/>
    <w:rsid w:val="00302BBA"/>
    <w:rsid w:val="00304084"/>
    <w:rsid w:val="0030502A"/>
    <w:rsid w:val="00305236"/>
    <w:rsid w:val="00306296"/>
    <w:rsid w:val="00307D24"/>
    <w:rsid w:val="0031068D"/>
    <w:rsid w:val="003111D6"/>
    <w:rsid w:val="003111E3"/>
    <w:rsid w:val="0031380B"/>
    <w:rsid w:val="00314FDA"/>
    <w:rsid w:val="003215DC"/>
    <w:rsid w:val="003217D8"/>
    <w:rsid w:val="00321FD6"/>
    <w:rsid w:val="00323BB0"/>
    <w:rsid w:val="00324BCD"/>
    <w:rsid w:val="003262C2"/>
    <w:rsid w:val="00326701"/>
    <w:rsid w:val="00326B77"/>
    <w:rsid w:val="003275F7"/>
    <w:rsid w:val="003336BF"/>
    <w:rsid w:val="00333D70"/>
    <w:rsid w:val="003351FC"/>
    <w:rsid w:val="00335928"/>
    <w:rsid w:val="003360C0"/>
    <w:rsid w:val="00337696"/>
    <w:rsid w:val="00341D3D"/>
    <w:rsid w:val="0034460D"/>
    <w:rsid w:val="00345A01"/>
    <w:rsid w:val="00345FF7"/>
    <w:rsid w:val="003471A4"/>
    <w:rsid w:val="0035066B"/>
    <w:rsid w:val="00351B88"/>
    <w:rsid w:val="003528B8"/>
    <w:rsid w:val="0035699B"/>
    <w:rsid w:val="00361EC7"/>
    <w:rsid w:val="003660DA"/>
    <w:rsid w:val="00367C7A"/>
    <w:rsid w:val="00371AAA"/>
    <w:rsid w:val="00371BB1"/>
    <w:rsid w:val="00373BA6"/>
    <w:rsid w:val="003767FC"/>
    <w:rsid w:val="00381654"/>
    <w:rsid w:val="00383620"/>
    <w:rsid w:val="003853CC"/>
    <w:rsid w:val="0038645B"/>
    <w:rsid w:val="0038714C"/>
    <w:rsid w:val="00392559"/>
    <w:rsid w:val="00392BE0"/>
    <w:rsid w:val="00392F3D"/>
    <w:rsid w:val="0039370E"/>
    <w:rsid w:val="00393914"/>
    <w:rsid w:val="00393A15"/>
    <w:rsid w:val="003955AD"/>
    <w:rsid w:val="00397346"/>
    <w:rsid w:val="003A1C76"/>
    <w:rsid w:val="003A2D2D"/>
    <w:rsid w:val="003A3508"/>
    <w:rsid w:val="003A6062"/>
    <w:rsid w:val="003A6B31"/>
    <w:rsid w:val="003B0E5C"/>
    <w:rsid w:val="003B559F"/>
    <w:rsid w:val="003B6534"/>
    <w:rsid w:val="003C0616"/>
    <w:rsid w:val="003C2114"/>
    <w:rsid w:val="003C59DF"/>
    <w:rsid w:val="003C65EA"/>
    <w:rsid w:val="003D0474"/>
    <w:rsid w:val="003D04A9"/>
    <w:rsid w:val="003D15AE"/>
    <w:rsid w:val="003D4EBB"/>
    <w:rsid w:val="003E0110"/>
    <w:rsid w:val="003E01F2"/>
    <w:rsid w:val="003E19B3"/>
    <w:rsid w:val="003E3348"/>
    <w:rsid w:val="003E5D8C"/>
    <w:rsid w:val="003E601E"/>
    <w:rsid w:val="003F0A85"/>
    <w:rsid w:val="003F3758"/>
    <w:rsid w:val="003F5760"/>
    <w:rsid w:val="003F5845"/>
    <w:rsid w:val="00401387"/>
    <w:rsid w:val="00402D17"/>
    <w:rsid w:val="00402EF8"/>
    <w:rsid w:val="00404331"/>
    <w:rsid w:val="00406E80"/>
    <w:rsid w:val="00410067"/>
    <w:rsid w:val="004100B6"/>
    <w:rsid w:val="0041399D"/>
    <w:rsid w:val="004168B9"/>
    <w:rsid w:val="00417675"/>
    <w:rsid w:val="00417BE5"/>
    <w:rsid w:val="00417C09"/>
    <w:rsid w:val="004207EC"/>
    <w:rsid w:val="0043257D"/>
    <w:rsid w:val="00434737"/>
    <w:rsid w:val="00434A86"/>
    <w:rsid w:val="00440CE0"/>
    <w:rsid w:val="00440E90"/>
    <w:rsid w:val="00450F69"/>
    <w:rsid w:val="004511D8"/>
    <w:rsid w:val="00456A0D"/>
    <w:rsid w:val="004600A3"/>
    <w:rsid w:val="00462010"/>
    <w:rsid w:val="004621DF"/>
    <w:rsid w:val="004636C8"/>
    <w:rsid w:val="00464031"/>
    <w:rsid w:val="004648CD"/>
    <w:rsid w:val="00466214"/>
    <w:rsid w:val="0047004F"/>
    <w:rsid w:val="004724EE"/>
    <w:rsid w:val="00473220"/>
    <w:rsid w:val="004734ED"/>
    <w:rsid w:val="00473D1C"/>
    <w:rsid w:val="00481D04"/>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176D"/>
    <w:rsid w:val="004D317D"/>
    <w:rsid w:val="004D4689"/>
    <w:rsid w:val="004E1430"/>
    <w:rsid w:val="004E1C5C"/>
    <w:rsid w:val="004E2A53"/>
    <w:rsid w:val="004E436A"/>
    <w:rsid w:val="004E438B"/>
    <w:rsid w:val="004E6899"/>
    <w:rsid w:val="004E76BD"/>
    <w:rsid w:val="004F09DE"/>
    <w:rsid w:val="004F0E3B"/>
    <w:rsid w:val="004F215F"/>
    <w:rsid w:val="004F37D3"/>
    <w:rsid w:val="00500592"/>
    <w:rsid w:val="00504585"/>
    <w:rsid w:val="005052D5"/>
    <w:rsid w:val="00506B91"/>
    <w:rsid w:val="00511EF0"/>
    <w:rsid w:val="00513DE2"/>
    <w:rsid w:val="00513FBB"/>
    <w:rsid w:val="00517F5C"/>
    <w:rsid w:val="0052074C"/>
    <w:rsid w:val="0052076E"/>
    <w:rsid w:val="00523C76"/>
    <w:rsid w:val="0052402D"/>
    <w:rsid w:val="00525C47"/>
    <w:rsid w:val="00526355"/>
    <w:rsid w:val="00527787"/>
    <w:rsid w:val="00531261"/>
    <w:rsid w:val="005331C0"/>
    <w:rsid w:val="005351CB"/>
    <w:rsid w:val="0053524C"/>
    <w:rsid w:val="00536338"/>
    <w:rsid w:val="005365A4"/>
    <w:rsid w:val="005374C3"/>
    <w:rsid w:val="0053753A"/>
    <w:rsid w:val="00537BF9"/>
    <w:rsid w:val="005401C6"/>
    <w:rsid w:val="005428FD"/>
    <w:rsid w:val="00543EE9"/>
    <w:rsid w:val="005445CF"/>
    <w:rsid w:val="0054502A"/>
    <w:rsid w:val="00546071"/>
    <w:rsid w:val="00547A5B"/>
    <w:rsid w:val="0055074A"/>
    <w:rsid w:val="00550C89"/>
    <w:rsid w:val="00552056"/>
    <w:rsid w:val="0055754D"/>
    <w:rsid w:val="00557875"/>
    <w:rsid w:val="00557FFE"/>
    <w:rsid w:val="00563A1F"/>
    <w:rsid w:val="00565CA7"/>
    <w:rsid w:val="005706B9"/>
    <w:rsid w:val="00570E5B"/>
    <w:rsid w:val="0057381A"/>
    <w:rsid w:val="005742EE"/>
    <w:rsid w:val="005758BD"/>
    <w:rsid w:val="00577E59"/>
    <w:rsid w:val="00580B25"/>
    <w:rsid w:val="005820CB"/>
    <w:rsid w:val="00584841"/>
    <w:rsid w:val="00585A77"/>
    <w:rsid w:val="00585FDD"/>
    <w:rsid w:val="005863E9"/>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C7817"/>
    <w:rsid w:val="005D291E"/>
    <w:rsid w:val="005D345B"/>
    <w:rsid w:val="005D3590"/>
    <w:rsid w:val="005D445F"/>
    <w:rsid w:val="005D5B80"/>
    <w:rsid w:val="005D6D3D"/>
    <w:rsid w:val="005D7E1A"/>
    <w:rsid w:val="005E0541"/>
    <w:rsid w:val="005E1859"/>
    <w:rsid w:val="005E1F65"/>
    <w:rsid w:val="005E3135"/>
    <w:rsid w:val="005E49FA"/>
    <w:rsid w:val="005E5723"/>
    <w:rsid w:val="005E5E5A"/>
    <w:rsid w:val="005F24F5"/>
    <w:rsid w:val="005F29D3"/>
    <w:rsid w:val="005F3059"/>
    <w:rsid w:val="005F39C4"/>
    <w:rsid w:val="005F59DA"/>
    <w:rsid w:val="005F5C05"/>
    <w:rsid w:val="0060046D"/>
    <w:rsid w:val="00602BD7"/>
    <w:rsid w:val="00603E13"/>
    <w:rsid w:val="006049A3"/>
    <w:rsid w:val="00606C5B"/>
    <w:rsid w:val="006122C5"/>
    <w:rsid w:val="006123E8"/>
    <w:rsid w:val="006137EB"/>
    <w:rsid w:val="00614371"/>
    <w:rsid w:val="00615BBE"/>
    <w:rsid w:val="006165E1"/>
    <w:rsid w:val="0062075C"/>
    <w:rsid w:val="00622405"/>
    <w:rsid w:val="00623360"/>
    <w:rsid w:val="00623E6E"/>
    <w:rsid w:val="00624C1C"/>
    <w:rsid w:val="0062768F"/>
    <w:rsid w:val="00627CC1"/>
    <w:rsid w:val="006313EA"/>
    <w:rsid w:val="006320AE"/>
    <w:rsid w:val="00633C61"/>
    <w:rsid w:val="006354BB"/>
    <w:rsid w:val="006358DB"/>
    <w:rsid w:val="00637627"/>
    <w:rsid w:val="00640C22"/>
    <w:rsid w:val="006413C4"/>
    <w:rsid w:val="00641BAC"/>
    <w:rsid w:val="006425DC"/>
    <w:rsid w:val="00643A12"/>
    <w:rsid w:val="006456BC"/>
    <w:rsid w:val="00646D2A"/>
    <w:rsid w:val="00646DC0"/>
    <w:rsid w:val="00647470"/>
    <w:rsid w:val="00650838"/>
    <w:rsid w:val="00650AC5"/>
    <w:rsid w:val="00651064"/>
    <w:rsid w:val="00651BE1"/>
    <w:rsid w:val="006545C7"/>
    <w:rsid w:val="006573E7"/>
    <w:rsid w:val="00660444"/>
    <w:rsid w:val="00660EF3"/>
    <w:rsid w:val="0066496A"/>
    <w:rsid w:val="006650DA"/>
    <w:rsid w:val="006662F4"/>
    <w:rsid w:val="006729E1"/>
    <w:rsid w:val="00674671"/>
    <w:rsid w:val="006748EB"/>
    <w:rsid w:val="00675A8A"/>
    <w:rsid w:val="00676EA2"/>
    <w:rsid w:val="00683FCC"/>
    <w:rsid w:val="00686033"/>
    <w:rsid w:val="00686B69"/>
    <w:rsid w:val="00687A13"/>
    <w:rsid w:val="00691525"/>
    <w:rsid w:val="006916BF"/>
    <w:rsid w:val="00691B74"/>
    <w:rsid w:val="006931C1"/>
    <w:rsid w:val="00694EE9"/>
    <w:rsid w:val="0069590B"/>
    <w:rsid w:val="006970B5"/>
    <w:rsid w:val="006A2895"/>
    <w:rsid w:val="006A31B5"/>
    <w:rsid w:val="006A4A4C"/>
    <w:rsid w:val="006A6508"/>
    <w:rsid w:val="006A6BD1"/>
    <w:rsid w:val="006B060A"/>
    <w:rsid w:val="006B315F"/>
    <w:rsid w:val="006B3B1C"/>
    <w:rsid w:val="006B6D4F"/>
    <w:rsid w:val="006B6DA3"/>
    <w:rsid w:val="006B7E7F"/>
    <w:rsid w:val="006C0F05"/>
    <w:rsid w:val="006C4AC9"/>
    <w:rsid w:val="006D074D"/>
    <w:rsid w:val="006D1A60"/>
    <w:rsid w:val="006D23E0"/>
    <w:rsid w:val="006D3224"/>
    <w:rsid w:val="006D5B97"/>
    <w:rsid w:val="006D69BD"/>
    <w:rsid w:val="006D7160"/>
    <w:rsid w:val="006E0D38"/>
    <w:rsid w:val="006E1F38"/>
    <w:rsid w:val="006E31D4"/>
    <w:rsid w:val="006E4E37"/>
    <w:rsid w:val="006E4F23"/>
    <w:rsid w:val="006E526B"/>
    <w:rsid w:val="006E5340"/>
    <w:rsid w:val="006E639D"/>
    <w:rsid w:val="006E7640"/>
    <w:rsid w:val="006E7886"/>
    <w:rsid w:val="007019B8"/>
    <w:rsid w:val="00701D0A"/>
    <w:rsid w:val="0070320C"/>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3AFC"/>
    <w:rsid w:val="007470EA"/>
    <w:rsid w:val="00750BCE"/>
    <w:rsid w:val="00751BAD"/>
    <w:rsid w:val="00753E26"/>
    <w:rsid w:val="00755EDF"/>
    <w:rsid w:val="00757B92"/>
    <w:rsid w:val="0076163E"/>
    <w:rsid w:val="007624F0"/>
    <w:rsid w:val="007628D9"/>
    <w:rsid w:val="00764798"/>
    <w:rsid w:val="00766AF5"/>
    <w:rsid w:val="00767D30"/>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3384"/>
    <w:rsid w:val="00794486"/>
    <w:rsid w:val="007A1C95"/>
    <w:rsid w:val="007A2B52"/>
    <w:rsid w:val="007A3671"/>
    <w:rsid w:val="007A7457"/>
    <w:rsid w:val="007B237E"/>
    <w:rsid w:val="007B3269"/>
    <w:rsid w:val="007B50F7"/>
    <w:rsid w:val="007C209E"/>
    <w:rsid w:val="007C2FA9"/>
    <w:rsid w:val="007C4001"/>
    <w:rsid w:val="007C496C"/>
    <w:rsid w:val="007C52F9"/>
    <w:rsid w:val="007D0296"/>
    <w:rsid w:val="007D1E70"/>
    <w:rsid w:val="007D4BB0"/>
    <w:rsid w:val="007D5BB5"/>
    <w:rsid w:val="007D5E9F"/>
    <w:rsid w:val="007D6D6B"/>
    <w:rsid w:val="007E39F6"/>
    <w:rsid w:val="007E4559"/>
    <w:rsid w:val="007E4977"/>
    <w:rsid w:val="007E4AE5"/>
    <w:rsid w:val="007E4FD1"/>
    <w:rsid w:val="007E5712"/>
    <w:rsid w:val="007E6A9C"/>
    <w:rsid w:val="007E711F"/>
    <w:rsid w:val="007E7E14"/>
    <w:rsid w:val="007E7E84"/>
    <w:rsid w:val="007F0F8B"/>
    <w:rsid w:val="007F179F"/>
    <w:rsid w:val="007F1DC1"/>
    <w:rsid w:val="007F265B"/>
    <w:rsid w:val="007F39CC"/>
    <w:rsid w:val="007F54F5"/>
    <w:rsid w:val="0080455F"/>
    <w:rsid w:val="008046EB"/>
    <w:rsid w:val="00805863"/>
    <w:rsid w:val="00805DFF"/>
    <w:rsid w:val="0081045E"/>
    <w:rsid w:val="00811A9F"/>
    <w:rsid w:val="0081573F"/>
    <w:rsid w:val="00817A2E"/>
    <w:rsid w:val="00817ADA"/>
    <w:rsid w:val="00817BD1"/>
    <w:rsid w:val="00817EBE"/>
    <w:rsid w:val="008205ED"/>
    <w:rsid w:val="008222AF"/>
    <w:rsid w:val="008232C1"/>
    <w:rsid w:val="00823889"/>
    <w:rsid w:val="0082758F"/>
    <w:rsid w:val="00827D73"/>
    <w:rsid w:val="00830003"/>
    <w:rsid w:val="00831A10"/>
    <w:rsid w:val="00831C09"/>
    <w:rsid w:val="00831F24"/>
    <w:rsid w:val="00833D3B"/>
    <w:rsid w:val="00833DCC"/>
    <w:rsid w:val="00836517"/>
    <w:rsid w:val="00843158"/>
    <w:rsid w:val="00847B12"/>
    <w:rsid w:val="0085005E"/>
    <w:rsid w:val="00852DD6"/>
    <w:rsid w:val="00853C6D"/>
    <w:rsid w:val="00853D94"/>
    <w:rsid w:val="008556B8"/>
    <w:rsid w:val="00860F75"/>
    <w:rsid w:val="00861107"/>
    <w:rsid w:val="00861D3E"/>
    <w:rsid w:val="00862EF5"/>
    <w:rsid w:val="008636DF"/>
    <w:rsid w:val="008638D3"/>
    <w:rsid w:val="00864E48"/>
    <w:rsid w:val="00865284"/>
    <w:rsid w:val="00865E53"/>
    <w:rsid w:val="00866EE7"/>
    <w:rsid w:val="008718AE"/>
    <w:rsid w:val="00874A43"/>
    <w:rsid w:val="00885239"/>
    <w:rsid w:val="008854AE"/>
    <w:rsid w:val="008859C9"/>
    <w:rsid w:val="0088648A"/>
    <w:rsid w:val="008914EE"/>
    <w:rsid w:val="008A3C89"/>
    <w:rsid w:val="008A4B7B"/>
    <w:rsid w:val="008A7B5E"/>
    <w:rsid w:val="008B0C8B"/>
    <w:rsid w:val="008B0CD2"/>
    <w:rsid w:val="008B0CDD"/>
    <w:rsid w:val="008B0F9E"/>
    <w:rsid w:val="008B250A"/>
    <w:rsid w:val="008B4AA7"/>
    <w:rsid w:val="008B4E12"/>
    <w:rsid w:val="008B5412"/>
    <w:rsid w:val="008B62DC"/>
    <w:rsid w:val="008C0B65"/>
    <w:rsid w:val="008C1611"/>
    <w:rsid w:val="008C4D7E"/>
    <w:rsid w:val="008C54DE"/>
    <w:rsid w:val="008D15B5"/>
    <w:rsid w:val="008D42AE"/>
    <w:rsid w:val="008D4A31"/>
    <w:rsid w:val="008D69FF"/>
    <w:rsid w:val="008E07D4"/>
    <w:rsid w:val="008E1E3D"/>
    <w:rsid w:val="008E3E17"/>
    <w:rsid w:val="008E4D35"/>
    <w:rsid w:val="008E71E0"/>
    <w:rsid w:val="008F0327"/>
    <w:rsid w:val="008F0B66"/>
    <w:rsid w:val="008F1834"/>
    <w:rsid w:val="008F4DE4"/>
    <w:rsid w:val="008F67A1"/>
    <w:rsid w:val="00901501"/>
    <w:rsid w:val="009023A0"/>
    <w:rsid w:val="00905EA3"/>
    <w:rsid w:val="00906576"/>
    <w:rsid w:val="009068A8"/>
    <w:rsid w:val="00907A78"/>
    <w:rsid w:val="009107EB"/>
    <w:rsid w:val="009116FB"/>
    <w:rsid w:val="00916358"/>
    <w:rsid w:val="0092222D"/>
    <w:rsid w:val="00927593"/>
    <w:rsid w:val="0093002C"/>
    <w:rsid w:val="009317FB"/>
    <w:rsid w:val="00932FF5"/>
    <w:rsid w:val="009353F7"/>
    <w:rsid w:val="00935D66"/>
    <w:rsid w:val="00936B30"/>
    <w:rsid w:val="00942773"/>
    <w:rsid w:val="0094523B"/>
    <w:rsid w:val="009513FF"/>
    <w:rsid w:val="00953442"/>
    <w:rsid w:val="009560EF"/>
    <w:rsid w:val="0096089E"/>
    <w:rsid w:val="00961171"/>
    <w:rsid w:val="009626C5"/>
    <w:rsid w:val="00964FE0"/>
    <w:rsid w:val="009710D0"/>
    <w:rsid w:val="00972CE4"/>
    <w:rsid w:val="009751B1"/>
    <w:rsid w:val="0097589C"/>
    <w:rsid w:val="00976A28"/>
    <w:rsid w:val="00976B54"/>
    <w:rsid w:val="00976C87"/>
    <w:rsid w:val="00981269"/>
    <w:rsid w:val="00983B0A"/>
    <w:rsid w:val="009855FA"/>
    <w:rsid w:val="00986DEB"/>
    <w:rsid w:val="009876C3"/>
    <w:rsid w:val="0099018F"/>
    <w:rsid w:val="009918DB"/>
    <w:rsid w:val="009A4C51"/>
    <w:rsid w:val="009A63CB"/>
    <w:rsid w:val="009A7351"/>
    <w:rsid w:val="009B1003"/>
    <w:rsid w:val="009B4B6C"/>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1F99"/>
    <w:rsid w:val="00A0483D"/>
    <w:rsid w:val="00A062ED"/>
    <w:rsid w:val="00A102E7"/>
    <w:rsid w:val="00A10E7A"/>
    <w:rsid w:val="00A11F0D"/>
    <w:rsid w:val="00A12A78"/>
    <w:rsid w:val="00A15A0F"/>
    <w:rsid w:val="00A1790A"/>
    <w:rsid w:val="00A2135E"/>
    <w:rsid w:val="00A2203B"/>
    <w:rsid w:val="00A24D49"/>
    <w:rsid w:val="00A329CA"/>
    <w:rsid w:val="00A34284"/>
    <w:rsid w:val="00A34C7A"/>
    <w:rsid w:val="00A35A4F"/>
    <w:rsid w:val="00A37023"/>
    <w:rsid w:val="00A3797A"/>
    <w:rsid w:val="00A402C3"/>
    <w:rsid w:val="00A40831"/>
    <w:rsid w:val="00A413DB"/>
    <w:rsid w:val="00A4694D"/>
    <w:rsid w:val="00A46FAE"/>
    <w:rsid w:val="00A4744D"/>
    <w:rsid w:val="00A47E8E"/>
    <w:rsid w:val="00A47FB5"/>
    <w:rsid w:val="00A65906"/>
    <w:rsid w:val="00A664BF"/>
    <w:rsid w:val="00A672AC"/>
    <w:rsid w:val="00A70722"/>
    <w:rsid w:val="00A71359"/>
    <w:rsid w:val="00A7223C"/>
    <w:rsid w:val="00A7312C"/>
    <w:rsid w:val="00A76A65"/>
    <w:rsid w:val="00A77F4F"/>
    <w:rsid w:val="00A81522"/>
    <w:rsid w:val="00A8221A"/>
    <w:rsid w:val="00A84591"/>
    <w:rsid w:val="00A860B1"/>
    <w:rsid w:val="00A87C09"/>
    <w:rsid w:val="00A90399"/>
    <w:rsid w:val="00A90CCC"/>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23D3"/>
    <w:rsid w:val="00AD244C"/>
    <w:rsid w:val="00AD352E"/>
    <w:rsid w:val="00AD426C"/>
    <w:rsid w:val="00AE2257"/>
    <w:rsid w:val="00AE2C92"/>
    <w:rsid w:val="00AE3978"/>
    <w:rsid w:val="00AE7346"/>
    <w:rsid w:val="00AF091C"/>
    <w:rsid w:val="00AF33C0"/>
    <w:rsid w:val="00AF619E"/>
    <w:rsid w:val="00B00ABC"/>
    <w:rsid w:val="00B00DDA"/>
    <w:rsid w:val="00B01637"/>
    <w:rsid w:val="00B020FE"/>
    <w:rsid w:val="00B033F4"/>
    <w:rsid w:val="00B04110"/>
    <w:rsid w:val="00B0418C"/>
    <w:rsid w:val="00B0776D"/>
    <w:rsid w:val="00B117C0"/>
    <w:rsid w:val="00B128A4"/>
    <w:rsid w:val="00B14C5F"/>
    <w:rsid w:val="00B15788"/>
    <w:rsid w:val="00B20B84"/>
    <w:rsid w:val="00B213DA"/>
    <w:rsid w:val="00B219B4"/>
    <w:rsid w:val="00B220A3"/>
    <w:rsid w:val="00B2217C"/>
    <w:rsid w:val="00B248CA"/>
    <w:rsid w:val="00B26880"/>
    <w:rsid w:val="00B27AF9"/>
    <w:rsid w:val="00B31E9D"/>
    <w:rsid w:val="00B33957"/>
    <w:rsid w:val="00B34B65"/>
    <w:rsid w:val="00B37350"/>
    <w:rsid w:val="00B40290"/>
    <w:rsid w:val="00B40CEE"/>
    <w:rsid w:val="00B443B2"/>
    <w:rsid w:val="00B45070"/>
    <w:rsid w:val="00B4516D"/>
    <w:rsid w:val="00B458F0"/>
    <w:rsid w:val="00B469B8"/>
    <w:rsid w:val="00B47410"/>
    <w:rsid w:val="00B47D29"/>
    <w:rsid w:val="00B534E3"/>
    <w:rsid w:val="00B54D66"/>
    <w:rsid w:val="00B558F6"/>
    <w:rsid w:val="00B56C0A"/>
    <w:rsid w:val="00B571A6"/>
    <w:rsid w:val="00B57E16"/>
    <w:rsid w:val="00B62240"/>
    <w:rsid w:val="00B664CE"/>
    <w:rsid w:val="00B66C7C"/>
    <w:rsid w:val="00B66DC7"/>
    <w:rsid w:val="00B6796E"/>
    <w:rsid w:val="00B6799D"/>
    <w:rsid w:val="00B71FE2"/>
    <w:rsid w:val="00B7204B"/>
    <w:rsid w:val="00B72279"/>
    <w:rsid w:val="00B72AFB"/>
    <w:rsid w:val="00B74DEC"/>
    <w:rsid w:val="00B75942"/>
    <w:rsid w:val="00B82FB4"/>
    <w:rsid w:val="00B83FF3"/>
    <w:rsid w:val="00B8595E"/>
    <w:rsid w:val="00B862B0"/>
    <w:rsid w:val="00B866A2"/>
    <w:rsid w:val="00B90851"/>
    <w:rsid w:val="00B936BC"/>
    <w:rsid w:val="00B93888"/>
    <w:rsid w:val="00B94087"/>
    <w:rsid w:val="00B9485F"/>
    <w:rsid w:val="00B94902"/>
    <w:rsid w:val="00B951B6"/>
    <w:rsid w:val="00B9558A"/>
    <w:rsid w:val="00B96694"/>
    <w:rsid w:val="00B97E9F"/>
    <w:rsid w:val="00BA0AFF"/>
    <w:rsid w:val="00BA1F98"/>
    <w:rsid w:val="00BA2256"/>
    <w:rsid w:val="00BA2553"/>
    <w:rsid w:val="00BA26EE"/>
    <w:rsid w:val="00BA28F4"/>
    <w:rsid w:val="00BA68FA"/>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B76"/>
    <w:rsid w:val="00BE7FB6"/>
    <w:rsid w:val="00BF10C2"/>
    <w:rsid w:val="00BF20CF"/>
    <w:rsid w:val="00BF3DCF"/>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1FA"/>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40F"/>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2823"/>
    <w:rsid w:val="00C82E15"/>
    <w:rsid w:val="00C83C80"/>
    <w:rsid w:val="00C86F7F"/>
    <w:rsid w:val="00C86FB4"/>
    <w:rsid w:val="00C86FEA"/>
    <w:rsid w:val="00C914B0"/>
    <w:rsid w:val="00C92265"/>
    <w:rsid w:val="00C92531"/>
    <w:rsid w:val="00C92938"/>
    <w:rsid w:val="00C92CA7"/>
    <w:rsid w:val="00C93CE6"/>
    <w:rsid w:val="00CA0B95"/>
    <w:rsid w:val="00CA186C"/>
    <w:rsid w:val="00CA2C10"/>
    <w:rsid w:val="00CA5032"/>
    <w:rsid w:val="00CA650A"/>
    <w:rsid w:val="00CA792E"/>
    <w:rsid w:val="00CB159F"/>
    <w:rsid w:val="00CB45B6"/>
    <w:rsid w:val="00CB5461"/>
    <w:rsid w:val="00CB64B9"/>
    <w:rsid w:val="00CC10DF"/>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43B0"/>
    <w:rsid w:val="00D0565D"/>
    <w:rsid w:val="00D06D20"/>
    <w:rsid w:val="00D0744F"/>
    <w:rsid w:val="00D10003"/>
    <w:rsid w:val="00D11E87"/>
    <w:rsid w:val="00D12A7D"/>
    <w:rsid w:val="00D132F2"/>
    <w:rsid w:val="00D134E4"/>
    <w:rsid w:val="00D173E7"/>
    <w:rsid w:val="00D2092D"/>
    <w:rsid w:val="00D22051"/>
    <w:rsid w:val="00D23A60"/>
    <w:rsid w:val="00D24675"/>
    <w:rsid w:val="00D2480B"/>
    <w:rsid w:val="00D25764"/>
    <w:rsid w:val="00D2654E"/>
    <w:rsid w:val="00D30F6D"/>
    <w:rsid w:val="00D31D34"/>
    <w:rsid w:val="00D33897"/>
    <w:rsid w:val="00D37A09"/>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EF8"/>
    <w:rsid w:val="00D92FC5"/>
    <w:rsid w:val="00D935B0"/>
    <w:rsid w:val="00D95A1B"/>
    <w:rsid w:val="00D96524"/>
    <w:rsid w:val="00D97B62"/>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23AA"/>
    <w:rsid w:val="00DE63C4"/>
    <w:rsid w:val="00DF2042"/>
    <w:rsid w:val="00DF418D"/>
    <w:rsid w:val="00DF5926"/>
    <w:rsid w:val="00DF654E"/>
    <w:rsid w:val="00E020A8"/>
    <w:rsid w:val="00E03A05"/>
    <w:rsid w:val="00E04C30"/>
    <w:rsid w:val="00E06093"/>
    <w:rsid w:val="00E07ECA"/>
    <w:rsid w:val="00E1069E"/>
    <w:rsid w:val="00E11E13"/>
    <w:rsid w:val="00E1315C"/>
    <w:rsid w:val="00E13C10"/>
    <w:rsid w:val="00E227BD"/>
    <w:rsid w:val="00E249C1"/>
    <w:rsid w:val="00E26678"/>
    <w:rsid w:val="00E314BD"/>
    <w:rsid w:val="00E3225A"/>
    <w:rsid w:val="00E3637F"/>
    <w:rsid w:val="00E373BC"/>
    <w:rsid w:val="00E3750D"/>
    <w:rsid w:val="00E377FC"/>
    <w:rsid w:val="00E40081"/>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0CD5"/>
    <w:rsid w:val="00E812D9"/>
    <w:rsid w:val="00E82085"/>
    <w:rsid w:val="00E8684C"/>
    <w:rsid w:val="00E90642"/>
    <w:rsid w:val="00E90FCB"/>
    <w:rsid w:val="00E92A04"/>
    <w:rsid w:val="00E940AD"/>
    <w:rsid w:val="00E945B8"/>
    <w:rsid w:val="00E94F4E"/>
    <w:rsid w:val="00E94FCD"/>
    <w:rsid w:val="00EA28BB"/>
    <w:rsid w:val="00EA4222"/>
    <w:rsid w:val="00EA5417"/>
    <w:rsid w:val="00EA6399"/>
    <w:rsid w:val="00EA69D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63ED"/>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1A42"/>
    <w:rsid w:val="00F24210"/>
    <w:rsid w:val="00F24D56"/>
    <w:rsid w:val="00F2547D"/>
    <w:rsid w:val="00F25F71"/>
    <w:rsid w:val="00F26D3A"/>
    <w:rsid w:val="00F30E88"/>
    <w:rsid w:val="00F31222"/>
    <w:rsid w:val="00F34389"/>
    <w:rsid w:val="00F34B6C"/>
    <w:rsid w:val="00F40771"/>
    <w:rsid w:val="00F4091A"/>
    <w:rsid w:val="00F42604"/>
    <w:rsid w:val="00F44227"/>
    <w:rsid w:val="00F44939"/>
    <w:rsid w:val="00F44C42"/>
    <w:rsid w:val="00F44DA5"/>
    <w:rsid w:val="00F50284"/>
    <w:rsid w:val="00F50990"/>
    <w:rsid w:val="00F52C9B"/>
    <w:rsid w:val="00F5532D"/>
    <w:rsid w:val="00F6011A"/>
    <w:rsid w:val="00F60891"/>
    <w:rsid w:val="00F6090E"/>
    <w:rsid w:val="00F61F19"/>
    <w:rsid w:val="00F64951"/>
    <w:rsid w:val="00F6556C"/>
    <w:rsid w:val="00F673D2"/>
    <w:rsid w:val="00F67BD9"/>
    <w:rsid w:val="00F67C1B"/>
    <w:rsid w:val="00F70766"/>
    <w:rsid w:val="00F70F20"/>
    <w:rsid w:val="00F71BB2"/>
    <w:rsid w:val="00F73154"/>
    <w:rsid w:val="00F75BFA"/>
    <w:rsid w:val="00F8070A"/>
    <w:rsid w:val="00F8203C"/>
    <w:rsid w:val="00F8449B"/>
    <w:rsid w:val="00F85263"/>
    <w:rsid w:val="00F87F1D"/>
    <w:rsid w:val="00F9130D"/>
    <w:rsid w:val="00F96DC0"/>
    <w:rsid w:val="00FA0D98"/>
    <w:rsid w:val="00FA1DEF"/>
    <w:rsid w:val="00FA4198"/>
    <w:rsid w:val="00FA496E"/>
    <w:rsid w:val="00FA6984"/>
    <w:rsid w:val="00FB2482"/>
    <w:rsid w:val="00FB50A1"/>
    <w:rsid w:val="00FC5E12"/>
    <w:rsid w:val="00FC76A6"/>
    <w:rsid w:val="00FD06CD"/>
    <w:rsid w:val="00FD0DD3"/>
    <w:rsid w:val="00FD6E1C"/>
    <w:rsid w:val="00FD7079"/>
    <w:rsid w:val="00FD7F2C"/>
    <w:rsid w:val="00FE0182"/>
    <w:rsid w:val="00FE10EC"/>
    <w:rsid w:val="00FE157C"/>
    <w:rsid w:val="00FE560E"/>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F2D0DD"/>
  <w15:docId w15:val="{A257320A-8BE6-094E-9B37-6E3DD8797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404331"/>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404331"/>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7E7E84"/>
    <w:pPr>
      <w:numPr>
        <w:ilvl w:val="2"/>
      </w:numPr>
      <w:jc w:val="both"/>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4331"/>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404331"/>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7E7E84"/>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588542890">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31834069">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4542340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6050761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 w:id="2065980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github.com/csatt/IV_Swinger"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nu.org/licenses"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www.tapr.org/OH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4DC5E6-5D84-F645-BFEB-B077F98C1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3064</TotalTime>
  <Pages>14</Pages>
  <Words>2478</Words>
  <Characters>14128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16573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Microsoft Office User</cp:lastModifiedBy>
  <cp:revision>67</cp:revision>
  <cp:lastPrinted>2019-03-26T22:58:00Z</cp:lastPrinted>
  <dcterms:created xsi:type="dcterms:W3CDTF">2017-04-20T19:52:00Z</dcterms:created>
  <dcterms:modified xsi:type="dcterms:W3CDTF">2020-08-03T22:28:00Z</dcterms:modified>
  <cp:category/>
</cp:coreProperties>
</file>